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E017E5" w14:textId="77777777" w:rsidR="00F16D4B" w:rsidRPr="00F16D4B" w:rsidRDefault="00F16D4B" w:rsidP="00F16D4B">
      <w:pPr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sz w:val="28"/>
          <w:szCs w:val="28"/>
          <w:lang w:eastAsia="ru-RU"/>
        </w:rPr>
        <w:t>УРОК ПОБЕДЫ: «БУРЯТИЯ В ГОДЫ ВЕЛИКОЙ ОТЕЧЕСТВЕННОЙ ВОЙНЫ»</w:t>
      </w:r>
    </w:p>
    <w:p w14:paraId="098EBFFA" w14:textId="77777777" w:rsidR="00F16D4B" w:rsidRPr="00F16D4B" w:rsidRDefault="00F16D4B" w:rsidP="00F16D4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sz w:val="28"/>
          <w:szCs w:val="28"/>
          <w:lang w:eastAsia="ru-RU"/>
        </w:rPr>
        <w:t>Цели урока (для обеих возрастных групп):</w:t>
      </w:r>
    </w:p>
    <w:p w14:paraId="44678188" w14:textId="77777777" w:rsidR="00F16D4B" w:rsidRPr="00F16D4B" w:rsidRDefault="00F16D4B" w:rsidP="00F16D4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sz w:val="28"/>
          <w:szCs w:val="28"/>
          <w:lang w:eastAsia="ru-RU"/>
        </w:rPr>
        <w:t>Образовательная: познакомить учащихся с вкладом Бурятии в победу над фашизмом.</w:t>
      </w:r>
    </w:p>
    <w:p w14:paraId="51E12296" w14:textId="77777777" w:rsidR="00F16D4B" w:rsidRPr="00F16D4B" w:rsidRDefault="00F16D4B" w:rsidP="00F16D4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sz w:val="28"/>
          <w:szCs w:val="28"/>
          <w:lang w:eastAsia="ru-RU"/>
        </w:rPr>
        <w:t>Развивающая: формировать навыки работы с историческими источниками (письма, приказы, сводки), анализа информации, работы в группе.</w:t>
      </w:r>
    </w:p>
    <w:p w14:paraId="44F8A8B6" w14:textId="77777777" w:rsidR="00F16D4B" w:rsidRPr="00F16D4B" w:rsidRDefault="00F16D4B" w:rsidP="00F16D4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sz w:val="28"/>
          <w:szCs w:val="28"/>
          <w:lang w:eastAsia="ru-RU"/>
        </w:rPr>
        <w:t>Воспитательная: воспитывать уважение к подвигу земляков, чувство гордости и патриотизма.</w:t>
      </w:r>
    </w:p>
    <w:p w14:paraId="126D2E41" w14:textId="77777777" w:rsidR="00F16D4B" w:rsidRPr="00F16D4B" w:rsidRDefault="00F16D4B" w:rsidP="00F16D4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sz w:val="28"/>
          <w:szCs w:val="28"/>
          <w:lang w:eastAsia="ru-RU"/>
        </w:rPr>
        <w:t>Оборудование:</w:t>
      </w:r>
    </w:p>
    <w:p w14:paraId="019428D1" w14:textId="77777777" w:rsidR="00F16D4B" w:rsidRPr="00F16D4B" w:rsidRDefault="00F16D4B" w:rsidP="00F16D4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sz w:val="28"/>
          <w:szCs w:val="28"/>
          <w:lang w:eastAsia="ru-RU"/>
        </w:rPr>
        <w:t>Мультимедийный проектор, презентация (для каждого возраста своя).</w:t>
      </w:r>
    </w:p>
    <w:p w14:paraId="2BEE8C0E" w14:textId="77777777" w:rsidR="00F16D4B" w:rsidRPr="00F16D4B" w:rsidRDefault="00F16D4B" w:rsidP="00F16D4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sz w:val="28"/>
          <w:szCs w:val="28"/>
          <w:lang w:eastAsia="ru-RU"/>
        </w:rPr>
        <w:t>Раздаточный материал: копии первичных документов (письма с фронта, выдержки из приказов, сводки), карточки с именами героев и указанием источников информации.</w:t>
      </w:r>
    </w:p>
    <w:p w14:paraId="797FBC6A" w14:textId="77777777" w:rsidR="00F16D4B" w:rsidRPr="00F16D4B" w:rsidRDefault="00F16D4B" w:rsidP="00F16D4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sz w:val="28"/>
          <w:szCs w:val="28"/>
          <w:lang w:eastAsia="ru-RU"/>
        </w:rPr>
        <w:t>Карта Бурятии периода ВОВ.</w:t>
      </w:r>
    </w:p>
    <w:p w14:paraId="346C3737" w14:textId="77777777" w:rsidR="00F16D4B" w:rsidRPr="00F16D4B" w:rsidRDefault="00F16D4B" w:rsidP="00F16D4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sz w:val="28"/>
          <w:szCs w:val="28"/>
          <w:lang w:eastAsia="ru-RU"/>
        </w:rPr>
        <w:t>Музыкальное сопровождение: песни военных лет («Священная война», «Журавли», «День Победы»), запись метронома для минуты молчания.</w:t>
      </w:r>
    </w:p>
    <w:p w14:paraId="368F0F39" w14:textId="77777777" w:rsidR="00F16D4B" w:rsidRPr="00F16D4B" w:rsidRDefault="00F16D4B" w:rsidP="00F16D4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sz w:val="28"/>
          <w:szCs w:val="28"/>
          <w:lang w:eastAsia="ru-RU"/>
        </w:rPr>
        <w:t>Формы работы на уроке:</w:t>
      </w:r>
    </w:p>
    <w:p w14:paraId="2947DA2C" w14:textId="77777777" w:rsidR="00F16D4B" w:rsidRPr="00F16D4B" w:rsidRDefault="00F16D4B" w:rsidP="00F16D4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sz w:val="28"/>
          <w:szCs w:val="28"/>
          <w:lang w:eastAsia="ru-RU"/>
        </w:rPr>
        <w:t>Фронтальная (объяснение учителя, вопросы классу).</w:t>
      </w:r>
    </w:p>
    <w:p w14:paraId="44898301" w14:textId="77777777" w:rsidR="00F16D4B" w:rsidRPr="00F16D4B" w:rsidRDefault="00F16D4B" w:rsidP="00F16D4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sz w:val="28"/>
          <w:szCs w:val="28"/>
          <w:lang w:eastAsia="ru-RU"/>
        </w:rPr>
        <w:t>Парная (выполнение заданий с документами, обсуждение).</w:t>
      </w:r>
    </w:p>
    <w:p w14:paraId="6A739FF7" w14:textId="77777777" w:rsidR="00F16D4B" w:rsidRPr="00F16D4B" w:rsidRDefault="00F16D4B" w:rsidP="00F16D4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sz w:val="28"/>
          <w:szCs w:val="28"/>
          <w:lang w:eastAsia="ru-RU"/>
        </w:rPr>
        <w:t>Групповая (мини-исследование, анализ первичных источников).</w:t>
      </w:r>
    </w:p>
    <w:p w14:paraId="70CCC86E" w14:textId="77777777" w:rsidR="00F16D4B" w:rsidRPr="00F16D4B" w:rsidRDefault="00F16D4B" w:rsidP="00F16D4B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sz w:val="28"/>
          <w:szCs w:val="28"/>
          <w:lang w:eastAsia="ru-RU"/>
        </w:rPr>
        <w:t>Проверка понимания (для учителя):</w:t>
      </w:r>
      <w:r w:rsidRPr="00F16D4B">
        <w:rPr>
          <w:rFonts w:ascii="Times New Roman" w:hAnsi="Times New Roman" w:cs="Times New Roman"/>
          <w:sz w:val="28"/>
          <w:szCs w:val="28"/>
          <w:lang w:eastAsia="ru-RU"/>
        </w:rPr>
        <w:br/>
        <w:t>Учитель задаёт уточняющие вопросы после каждого блока («Что вы поняли из этого документа?», «Какой вывод можно сделать?»), использует приём «Толстые и тонкие вопросы», а также наблюдает за работой групп и заслушивает их ответы с обязательным указанием на использованный источник.</w:t>
      </w:r>
    </w:p>
    <w:p w14:paraId="7B320DE8" w14:textId="77777777" w:rsidR="00F16D4B" w:rsidRPr="00F16D4B" w:rsidRDefault="00F16D4B" w:rsidP="00F16D4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sz w:val="28"/>
          <w:szCs w:val="28"/>
          <w:lang w:eastAsia="ru-RU"/>
        </w:rPr>
        <w:t>Методические рекомендации по работе с эмоциональными реакциями учащихся:</w:t>
      </w:r>
      <w:r w:rsidRPr="00F16D4B">
        <w:rPr>
          <w:rFonts w:ascii="Times New Roman" w:hAnsi="Times New Roman" w:cs="Times New Roman"/>
          <w:sz w:val="28"/>
          <w:szCs w:val="28"/>
          <w:lang w:eastAsia="ru-RU"/>
        </w:rPr>
        <w:br/>
        <w:t>При объявлении цифр погибших (43 500 человек) учитель говорит спокойным, уважительным тоном, без излишней патетики. Перед минутой молчания следует предупредить: </w:t>
      </w:r>
      <w:r w:rsidRPr="00F16D4B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«Сейчас мы почтим память тех, кто не вернулся. Если у вас возникнут сильные чувства — это нормально. Вы можете закрыть глаза, опустить голову. После минуты молчания мы тихо сядем»</w:t>
      </w:r>
      <w:r w:rsidRPr="00F16D4B">
        <w:rPr>
          <w:rFonts w:ascii="Times New Roman" w:hAnsi="Times New Roman" w:cs="Times New Roman"/>
          <w:sz w:val="28"/>
          <w:szCs w:val="28"/>
          <w:lang w:eastAsia="ru-RU"/>
        </w:rPr>
        <w:t xml:space="preserve">. Не рекомендуется принуждать к демонстрации эмоций. После минуты молчания </w:t>
      </w:r>
      <w:r w:rsidRPr="00F16D4B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можно сделать паузу и задать вопрос: </w:t>
      </w:r>
      <w:r w:rsidRPr="00F16D4B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«Что вы чувствуете?»</w:t>
      </w:r>
      <w:r w:rsidRPr="00F16D4B">
        <w:rPr>
          <w:rFonts w:ascii="Times New Roman" w:hAnsi="Times New Roman" w:cs="Times New Roman"/>
          <w:sz w:val="28"/>
          <w:szCs w:val="28"/>
          <w:lang w:eastAsia="ru-RU"/>
        </w:rPr>
        <w:t> (без обязательного ответа, как возможность высказаться желающим).</w:t>
      </w:r>
    </w:p>
    <w:p w14:paraId="1E51B4E9" w14:textId="77777777" w:rsidR="00F16D4B" w:rsidRDefault="00F16D4B" w:rsidP="00F16D4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7290DA23" w14:textId="6906C251" w:rsidR="00F16D4B" w:rsidRPr="00F16D4B" w:rsidRDefault="00F16D4B" w:rsidP="00F16D4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sz w:val="28"/>
          <w:szCs w:val="28"/>
          <w:lang w:eastAsia="ru-RU"/>
        </w:rPr>
        <w:t xml:space="preserve">СЦЕНАРИЙ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УРОКА </w:t>
      </w:r>
      <w:r w:rsidRPr="00F16D4B">
        <w:rPr>
          <w:rFonts w:ascii="Times New Roman" w:hAnsi="Times New Roman" w:cs="Times New Roman"/>
          <w:sz w:val="28"/>
          <w:szCs w:val="28"/>
          <w:lang w:eastAsia="ru-RU"/>
        </w:rPr>
        <w:t>ДЛЯ 5–7 КЛАССОВ</w:t>
      </w:r>
    </w:p>
    <w:p w14:paraId="3A0D67DA" w14:textId="77777777" w:rsidR="00F16D4B" w:rsidRPr="00F16D4B" w:rsidRDefault="00F16D4B" w:rsidP="00F16D4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(упрощённая лексика, минимум цифр, больше наглядности, работа с источниками – адаптированные письма и фотографии)</w:t>
      </w:r>
    </w:p>
    <w:p w14:paraId="2F55E8D8" w14:textId="77777777" w:rsidR="00F16D4B" w:rsidRPr="00F16D4B" w:rsidRDefault="00F16D4B" w:rsidP="00F16D4B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sz w:val="28"/>
          <w:szCs w:val="28"/>
          <w:lang w:eastAsia="ru-RU"/>
        </w:rPr>
        <w:t>Продолжительность: 40 минут.</w:t>
      </w:r>
      <w:r w:rsidRPr="00F16D4B">
        <w:rPr>
          <w:rFonts w:ascii="Times New Roman" w:hAnsi="Times New Roman" w:cs="Times New Roman"/>
          <w:sz w:val="28"/>
          <w:szCs w:val="28"/>
          <w:lang w:eastAsia="ru-RU"/>
        </w:rPr>
        <w:br/>
        <w:t>Тип урока: урок памяти с элементами исследования (на доступном уровне).</w:t>
      </w:r>
    </w:p>
    <w:p w14:paraId="0DD2675C" w14:textId="77777777" w:rsidR="00F16D4B" w:rsidRPr="00F16D4B" w:rsidRDefault="00F16D4B" w:rsidP="00F16D4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sz w:val="28"/>
          <w:szCs w:val="28"/>
          <w:lang w:eastAsia="ru-RU"/>
        </w:rPr>
        <w:t>I. Организационный момент (2 мин)</w:t>
      </w:r>
    </w:p>
    <w:p w14:paraId="5BD3F36F" w14:textId="77777777" w:rsidR="00F16D4B" w:rsidRPr="00F16D4B" w:rsidRDefault="00F16D4B" w:rsidP="00F16D4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Звучит фоном песня «Священная война» (первые куплеты).</w:t>
      </w:r>
      <w:r w:rsidRPr="00F16D4B">
        <w:rPr>
          <w:rFonts w:ascii="Times New Roman" w:hAnsi="Times New Roman" w:cs="Times New Roman"/>
          <w:sz w:val="28"/>
          <w:szCs w:val="28"/>
          <w:lang w:eastAsia="ru-RU"/>
        </w:rPr>
        <w:br/>
        <w:t>Учитель: «Здравствуйте, ребята! Сегодня мы поговорим о Великой Отечественной войне и о том, как наша республика Бурятия помогала победить врага. Война была очень страшной, но наши земляки проявили мужество и героизм. Давайте узнаем, какой вклад внесла наша малая родина в Победу».</w:t>
      </w:r>
    </w:p>
    <w:p w14:paraId="6D2EE04F" w14:textId="77777777" w:rsidR="00F16D4B" w:rsidRPr="00F16D4B" w:rsidRDefault="00F16D4B" w:rsidP="00F16D4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sz w:val="28"/>
          <w:szCs w:val="28"/>
          <w:lang w:eastAsia="ru-RU"/>
        </w:rPr>
        <w:t>II. Введение в тему (3 мин)</w:t>
      </w:r>
    </w:p>
    <w:p w14:paraId="3A60219F" w14:textId="77777777" w:rsidR="00F16D4B" w:rsidRPr="00F16D4B" w:rsidRDefault="00F16D4B" w:rsidP="00F16D4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sz w:val="28"/>
          <w:szCs w:val="28"/>
          <w:lang w:eastAsia="ru-RU"/>
        </w:rPr>
        <w:t>Учитель: «Представьте, 1941 год. Всю страну оповестили о нападении фашистов. Из Бурятии ушли на фронт тысячи людей. Как вы думаете, почему нам важно знать, что делали наши земляки?» (фронтальный опрос, 2–3 ответа).</w:t>
      </w:r>
    </w:p>
    <w:p w14:paraId="14F6B265" w14:textId="77777777" w:rsidR="00F16D4B" w:rsidRPr="00F16D4B" w:rsidRDefault="00F16D4B" w:rsidP="00F16D4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sz w:val="28"/>
          <w:szCs w:val="28"/>
          <w:lang w:eastAsia="ru-RU"/>
        </w:rPr>
        <w:t>III. Основная часть (25 мин)</w:t>
      </w:r>
    </w:p>
    <w:p w14:paraId="57269A2B" w14:textId="77777777" w:rsidR="00F16D4B" w:rsidRPr="00F16D4B" w:rsidRDefault="00F16D4B" w:rsidP="00F16D4B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sz w:val="28"/>
          <w:szCs w:val="28"/>
          <w:lang w:eastAsia="ru-RU"/>
        </w:rPr>
        <w:t>Блок 1. «Наши земляки на фронте» (8 мин)</w:t>
      </w:r>
      <w:r w:rsidRPr="00F16D4B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F16D4B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Фронтальная работа с презентацией (фотографии солдат, карта сражений).</w:t>
      </w:r>
      <w:r w:rsidRPr="00F16D4B">
        <w:rPr>
          <w:rFonts w:ascii="Times New Roman" w:hAnsi="Times New Roman" w:cs="Times New Roman"/>
          <w:sz w:val="28"/>
          <w:szCs w:val="28"/>
          <w:lang w:eastAsia="ru-RU"/>
        </w:rPr>
        <w:br/>
        <w:t>Учитель: «Из Бурятии ушли защищать Родину более 120 тысяч человек – это почти каждый пятый житель. 43 500 из них не вернулись…»</w:t>
      </w:r>
      <w:r w:rsidRPr="00F16D4B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F16D4B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Учитель делает паузу, мягко добавляет:</w:t>
      </w:r>
      <w:r w:rsidRPr="00F16D4B">
        <w:rPr>
          <w:rFonts w:ascii="Times New Roman" w:hAnsi="Times New Roman" w:cs="Times New Roman"/>
          <w:sz w:val="28"/>
          <w:szCs w:val="28"/>
          <w:lang w:eastAsia="ru-RU"/>
        </w:rPr>
        <w:t> «Эта цифра очень большая. За каждым числом стоит чья-то мама, папа, сын или дочь. Мы скорбим о них».</w:t>
      </w:r>
      <w:r w:rsidRPr="00F16D4B">
        <w:rPr>
          <w:rFonts w:ascii="Times New Roman" w:hAnsi="Times New Roman" w:cs="Times New Roman"/>
          <w:sz w:val="28"/>
          <w:szCs w:val="28"/>
          <w:lang w:eastAsia="ru-RU"/>
        </w:rPr>
        <w:br/>
        <w:t>Работа с картой: показать места боёв (Москва, Сталинград, Берлин).</w:t>
      </w:r>
    </w:p>
    <w:p w14:paraId="7EF5366A" w14:textId="77777777" w:rsidR="00F16D4B" w:rsidRPr="00F16D4B" w:rsidRDefault="00F16D4B" w:rsidP="00F16D4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sz w:val="28"/>
          <w:szCs w:val="28"/>
          <w:lang w:eastAsia="ru-RU"/>
        </w:rPr>
        <w:t>Мини-исследование в группах (7 мин)</w:t>
      </w:r>
      <w:r w:rsidRPr="00F16D4B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F16D4B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Учитель делит класс на 3–4 группы, раздаёт карточки с именами героев и короткими текстами из писем или наградных листов (адаптированный язык). На каждой карточке указан источник: «Из наградного листа от 1943 г. (ЦАМО)», «Из письма героя родным» и т.д.</w:t>
      </w:r>
      <w:r w:rsidRPr="00F16D4B">
        <w:rPr>
          <w:rFonts w:ascii="Times New Roman" w:hAnsi="Times New Roman" w:cs="Times New Roman"/>
          <w:sz w:val="28"/>
          <w:szCs w:val="28"/>
          <w:lang w:eastAsia="ru-RU"/>
        </w:rPr>
        <w:br/>
        <w:t>Задание для групп (5–7 классы): прочитать карточку, обсудить в паре или группе, затем один представитель рассказывает: кто этот герой, какой подвиг совершил, откуда вы это узнали.</w:t>
      </w:r>
    </w:p>
    <w:p w14:paraId="203575B3" w14:textId="77777777" w:rsidR="00F16D4B" w:rsidRPr="00F16D4B" w:rsidRDefault="00F16D4B" w:rsidP="00F16D4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Примеры карточек:</w:t>
      </w:r>
    </w:p>
    <w:p w14:paraId="3DF10ACD" w14:textId="77777777" w:rsidR="00F16D4B" w:rsidRPr="00F16D4B" w:rsidRDefault="00F16D4B" w:rsidP="00F16D4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sz w:val="28"/>
          <w:szCs w:val="28"/>
          <w:lang w:eastAsia="ru-RU"/>
        </w:rPr>
        <w:t xml:space="preserve">Владимир </w:t>
      </w:r>
      <w:proofErr w:type="spellStart"/>
      <w:r w:rsidRPr="00F16D4B">
        <w:rPr>
          <w:rFonts w:ascii="Times New Roman" w:hAnsi="Times New Roman" w:cs="Times New Roman"/>
          <w:sz w:val="28"/>
          <w:szCs w:val="28"/>
          <w:lang w:eastAsia="ru-RU"/>
        </w:rPr>
        <w:t>Борсоев</w:t>
      </w:r>
      <w:proofErr w:type="spellEnd"/>
      <w:r w:rsidRPr="00F16D4B">
        <w:rPr>
          <w:rFonts w:ascii="Times New Roman" w:hAnsi="Times New Roman" w:cs="Times New Roman"/>
          <w:sz w:val="28"/>
          <w:szCs w:val="28"/>
          <w:lang w:eastAsia="ru-RU"/>
        </w:rPr>
        <w:t> (лётчик-истребитель). Источник: «Из приказа о награждении орденом Красного Знамени, 1943 г.». Подвиг: сбил 4 вражеских самолёта.</w:t>
      </w:r>
    </w:p>
    <w:p w14:paraId="63382BD8" w14:textId="77777777" w:rsidR="00F16D4B" w:rsidRPr="00F16D4B" w:rsidRDefault="00F16D4B" w:rsidP="00F16D4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F16D4B">
        <w:rPr>
          <w:rFonts w:ascii="Times New Roman" w:hAnsi="Times New Roman" w:cs="Times New Roman"/>
          <w:sz w:val="28"/>
          <w:szCs w:val="28"/>
          <w:lang w:eastAsia="ru-RU"/>
        </w:rPr>
        <w:t>Гомбожап</w:t>
      </w:r>
      <w:proofErr w:type="spellEnd"/>
      <w:r w:rsidRPr="00F16D4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16D4B">
        <w:rPr>
          <w:rFonts w:ascii="Times New Roman" w:hAnsi="Times New Roman" w:cs="Times New Roman"/>
          <w:sz w:val="28"/>
          <w:szCs w:val="28"/>
          <w:lang w:eastAsia="ru-RU"/>
        </w:rPr>
        <w:t>Гармаев</w:t>
      </w:r>
      <w:proofErr w:type="spellEnd"/>
      <w:r w:rsidRPr="00F16D4B">
        <w:rPr>
          <w:rFonts w:ascii="Times New Roman" w:hAnsi="Times New Roman" w:cs="Times New Roman"/>
          <w:sz w:val="28"/>
          <w:szCs w:val="28"/>
          <w:lang w:eastAsia="ru-RU"/>
        </w:rPr>
        <w:t> (командир разведчиков). Источник: «Из письма однополчан». Подвиг: под огнём добыл «языка» — важные сведения.</w:t>
      </w:r>
    </w:p>
    <w:p w14:paraId="7CF6E158" w14:textId="77777777" w:rsidR="00F16D4B" w:rsidRPr="00F16D4B" w:rsidRDefault="00F16D4B" w:rsidP="00F16D4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Проверка понимания:</w:t>
      </w:r>
      <w:r w:rsidRPr="00F16D4B">
        <w:rPr>
          <w:rFonts w:ascii="Times New Roman" w:hAnsi="Times New Roman" w:cs="Times New Roman"/>
          <w:sz w:val="28"/>
          <w:szCs w:val="28"/>
          <w:lang w:eastAsia="ru-RU"/>
        </w:rPr>
        <w:t> учитель спрашивает каждую группу: «Какой источник информации вы использовали? Почему мы можем верить этому документу?»</w:t>
      </w:r>
    </w:p>
    <w:p w14:paraId="262FF20B" w14:textId="77777777" w:rsidR="00F16D4B" w:rsidRPr="00F16D4B" w:rsidRDefault="00F16D4B" w:rsidP="00F16D4B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sz w:val="28"/>
          <w:szCs w:val="28"/>
          <w:lang w:eastAsia="ru-RU"/>
        </w:rPr>
        <w:t>Блок 2. «Госпитали в Бурятии» (5 мин)</w:t>
      </w:r>
      <w:r w:rsidRPr="00F16D4B">
        <w:rPr>
          <w:rFonts w:ascii="Times New Roman" w:hAnsi="Times New Roman" w:cs="Times New Roman"/>
          <w:sz w:val="28"/>
          <w:szCs w:val="28"/>
          <w:lang w:eastAsia="ru-RU"/>
        </w:rPr>
        <w:br/>
        <w:t>Учитель (рассказ с фотографиями госпиталей): «В Бурятии открыли 14 госпиталей – больниц для раненых. Там вылечили около 31 тысячи бойцов. Работали врачи, медсёстры, даже школьники помогали: писали письма, ухаживали за ранеными».</w:t>
      </w:r>
      <w:r w:rsidRPr="00F16D4B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F16D4B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Вопрос классу:</w:t>
      </w:r>
      <w:r w:rsidRPr="00F16D4B">
        <w:rPr>
          <w:rFonts w:ascii="Times New Roman" w:hAnsi="Times New Roman" w:cs="Times New Roman"/>
          <w:sz w:val="28"/>
          <w:szCs w:val="28"/>
          <w:lang w:eastAsia="ru-RU"/>
        </w:rPr>
        <w:t> «Почему важно лечить раненых не только на фронте, но и в тылу?» (ответы учащихся).</w:t>
      </w:r>
    </w:p>
    <w:p w14:paraId="18655A41" w14:textId="77777777" w:rsidR="00F16D4B" w:rsidRPr="00F16D4B" w:rsidRDefault="00F16D4B" w:rsidP="00F16D4B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sz w:val="28"/>
          <w:szCs w:val="28"/>
          <w:lang w:eastAsia="ru-RU"/>
        </w:rPr>
        <w:t>Блок 3. «Трудовой подвиг» (7 мин)</w:t>
      </w:r>
      <w:r w:rsidRPr="00F16D4B">
        <w:rPr>
          <w:rFonts w:ascii="Times New Roman" w:hAnsi="Times New Roman" w:cs="Times New Roman"/>
          <w:sz w:val="28"/>
          <w:szCs w:val="28"/>
          <w:lang w:eastAsia="ru-RU"/>
        </w:rPr>
        <w:br/>
        <w:t>Учитель (презентация с крупными картинками): «Пока мужчины воевали, женщины, старики и дети работали на заводах. Что они делали?»</w:t>
      </w:r>
    </w:p>
    <w:p w14:paraId="03442351" w14:textId="77777777" w:rsidR="00F16D4B" w:rsidRPr="00F16D4B" w:rsidRDefault="00F16D4B" w:rsidP="00F16D4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sz w:val="28"/>
          <w:szCs w:val="28"/>
          <w:lang w:eastAsia="ru-RU"/>
        </w:rPr>
        <w:t>Улан-Удэнский авиазавод выпускал самолёты (показать фото Ла-5).</w:t>
      </w:r>
    </w:p>
    <w:p w14:paraId="680B9AA3" w14:textId="77777777" w:rsidR="00F16D4B" w:rsidRPr="00F16D4B" w:rsidRDefault="00F16D4B" w:rsidP="00F16D4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sz w:val="28"/>
          <w:szCs w:val="28"/>
          <w:lang w:eastAsia="ru-RU"/>
        </w:rPr>
        <w:t>Джидинский комбинат давал половину всего вольфрама для страны – это металл для танков и снарядов.</w:t>
      </w:r>
    </w:p>
    <w:p w14:paraId="2038529C" w14:textId="77777777" w:rsidR="00F16D4B" w:rsidRPr="00F16D4B" w:rsidRDefault="00F16D4B" w:rsidP="00F16D4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sz w:val="28"/>
          <w:szCs w:val="28"/>
          <w:lang w:eastAsia="ru-RU"/>
        </w:rPr>
        <w:t>Паровозный завод ремонтировал поезда.</w:t>
      </w:r>
    </w:p>
    <w:p w14:paraId="2BC5EAAA" w14:textId="0BA5437A" w:rsidR="00F16D4B" w:rsidRPr="00F16D4B" w:rsidRDefault="00F16D4B" w:rsidP="00F16D4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sz w:val="28"/>
          <w:szCs w:val="28"/>
          <w:lang w:eastAsia="ru-RU"/>
        </w:rPr>
        <w:t>Игра «Цифры в картинках»</w:t>
      </w:r>
      <w:r w:rsidRPr="00F16D4B">
        <w:rPr>
          <w:rFonts w:ascii="Times New Roman" w:hAnsi="Times New Roman" w:cs="Times New Roman"/>
          <w:sz w:val="28"/>
          <w:szCs w:val="28"/>
          <w:lang w:eastAsia="ru-RU"/>
        </w:rPr>
        <w:t>: на</w:t>
      </w:r>
      <w:r w:rsidRPr="00F16D4B">
        <w:rPr>
          <w:rFonts w:ascii="Times New Roman" w:hAnsi="Times New Roman" w:cs="Times New Roman"/>
          <w:sz w:val="28"/>
          <w:szCs w:val="28"/>
          <w:lang w:eastAsia="ru-RU"/>
        </w:rPr>
        <w:t xml:space="preserve"> доске крупные цифры: 120 000, 43 500, 43 (Герои Советского Союза), 50% (вольфрама). Учитель объясняет каждую цифру. Затем раздаёт карточки с этими цифрами, и дети в парах должны вспомнить, что она обозначает. Проверка – фронтально.</w:t>
      </w:r>
    </w:p>
    <w:p w14:paraId="62C833E1" w14:textId="77777777" w:rsidR="00F16D4B" w:rsidRPr="00F16D4B" w:rsidRDefault="00F16D4B" w:rsidP="00F16D4B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sz w:val="28"/>
          <w:szCs w:val="28"/>
          <w:lang w:eastAsia="ru-RU"/>
        </w:rPr>
        <w:t>Блок 4. «Дружба народов» (3 мин)</w:t>
      </w:r>
      <w:r w:rsidRPr="00F16D4B">
        <w:rPr>
          <w:rFonts w:ascii="Times New Roman" w:hAnsi="Times New Roman" w:cs="Times New Roman"/>
          <w:sz w:val="28"/>
          <w:szCs w:val="28"/>
          <w:lang w:eastAsia="ru-RU"/>
        </w:rPr>
        <w:br/>
        <w:t>Учитель: «На фронт ушли буряты, русские, эвенки, татары – все вместе. В единстве – наша сила». Показывается общая фотография солдат разных национальностей.</w:t>
      </w:r>
    </w:p>
    <w:p w14:paraId="357B1A74" w14:textId="77777777" w:rsidR="00F16D4B" w:rsidRPr="00F16D4B" w:rsidRDefault="00F16D4B" w:rsidP="00F16D4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sz w:val="28"/>
          <w:szCs w:val="28"/>
          <w:lang w:eastAsia="ru-RU"/>
        </w:rPr>
        <w:t>IV. Заключительная часть (10 мин)</w:t>
      </w:r>
    </w:p>
    <w:p w14:paraId="4EB29434" w14:textId="77777777" w:rsidR="00F16D4B" w:rsidRPr="00F16D4B" w:rsidRDefault="00F16D4B" w:rsidP="00F16D4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sz w:val="28"/>
          <w:szCs w:val="28"/>
          <w:lang w:eastAsia="ru-RU"/>
        </w:rPr>
        <w:t>Рефлексия (3 мин) – приём «Незаконченное предложение» (фронтально):</w:t>
      </w:r>
    </w:p>
    <w:p w14:paraId="33EC7458" w14:textId="77777777" w:rsidR="00F16D4B" w:rsidRPr="00F16D4B" w:rsidRDefault="00F16D4B" w:rsidP="00F16D4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sz w:val="28"/>
          <w:szCs w:val="28"/>
          <w:lang w:eastAsia="ru-RU"/>
        </w:rPr>
        <w:t>«Сегодня я узнал(а), что…»</w:t>
      </w:r>
    </w:p>
    <w:p w14:paraId="11382B90" w14:textId="77777777" w:rsidR="00F16D4B" w:rsidRPr="00F16D4B" w:rsidRDefault="00F16D4B" w:rsidP="00F16D4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sz w:val="28"/>
          <w:szCs w:val="28"/>
          <w:lang w:eastAsia="ru-RU"/>
        </w:rPr>
        <w:t>«Меня поразило…»</w:t>
      </w:r>
    </w:p>
    <w:p w14:paraId="32EBF3C1" w14:textId="77777777" w:rsidR="00F16D4B" w:rsidRPr="00F16D4B" w:rsidRDefault="00F16D4B" w:rsidP="00F16D4B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Минута молчания (2 мин)</w:t>
      </w:r>
      <w:r w:rsidRPr="00F16D4B">
        <w:rPr>
          <w:rFonts w:ascii="Times New Roman" w:hAnsi="Times New Roman" w:cs="Times New Roman"/>
          <w:sz w:val="28"/>
          <w:szCs w:val="28"/>
          <w:lang w:eastAsia="ru-RU"/>
        </w:rPr>
        <w:br/>
        <w:t>Учитель: «Ребята, давайте почтим память всех, кто не вернулся с войны. Встаньте, пожалуйста. Сейчас я включу метроном. Вы можете опустить голову или закрыть глаза. Подумайте о тех, кто отдал жизнь за наше мирное небо».</w:t>
      </w:r>
      <w:r w:rsidRPr="00F16D4B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F16D4B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Включается метроном. Через минуту учитель тихо говорит:</w:t>
      </w:r>
      <w:r w:rsidRPr="00F16D4B">
        <w:rPr>
          <w:rFonts w:ascii="Times New Roman" w:hAnsi="Times New Roman" w:cs="Times New Roman"/>
          <w:sz w:val="28"/>
          <w:szCs w:val="28"/>
          <w:lang w:eastAsia="ru-RU"/>
        </w:rPr>
        <w:t> «Спасибо. Садитесь».</w:t>
      </w:r>
    </w:p>
    <w:p w14:paraId="20F2EEAF" w14:textId="77777777" w:rsidR="00F16D4B" w:rsidRPr="00F16D4B" w:rsidRDefault="00F16D4B" w:rsidP="00F16D4B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sz w:val="28"/>
          <w:szCs w:val="28"/>
          <w:lang w:eastAsia="ru-RU"/>
        </w:rPr>
        <w:t>Заключительное слово (1 мин)</w:t>
      </w:r>
      <w:r w:rsidRPr="00F16D4B">
        <w:rPr>
          <w:rFonts w:ascii="Times New Roman" w:hAnsi="Times New Roman" w:cs="Times New Roman"/>
          <w:sz w:val="28"/>
          <w:szCs w:val="28"/>
          <w:lang w:eastAsia="ru-RU"/>
        </w:rPr>
        <w:br/>
        <w:t>Учитель: «Помните: мы живём благодаря нашим героям. Никто не забыт, ничто не забыто!»</w:t>
      </w:r>
    </w:p>
    <w:p w14:paraId="22BB7290" w14:textId="77777777" w:rsidR="00F16D4B" w:rsidRPr="00F16D4B" w:rsidRDefault="00F16D4B" w:rsidP="00F16D4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sz w:val="28"/>
          <w:szCs w:val="28"/>
          <w:lang w:eastAsia="ru-RU"/>
        </w:rPr>
        <w:t>Домашнее задание (на выбор):</w:t>
      </w:r>
    </w:p>
    <w:p w14:paraId="0C26C0A1" w14:textId="77777777" w:rsidR="00F16D4B" w:rsidRPr="00F16D4B" w:rsidRDefault="00F16D4B" w:rsidP="00F16D4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sz w:val="28"/>
          <w:szCs w:val="28"/>
          <w:lang w:eastAsia="ru-RU"/>
        </w:rPr>
        <w:t>Нарисовать рисунок «Мир без войны».</w:t>
      </w:r>
    </w:p>
    <w:p w14:paraId="45B88A73" w14:textId="77777777" w:rsidR="00F16D4B" w:rsidRPr="00F16D4B" w:rsidRDefault="00F16D4B" w:rsidP="00F16D4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sz w:val="28"/>
          <w:szCs w:val="28"/>
          <w:lang w:eastAsia="ru-RU"/>
        </w:rPr>
        <w:t>Вместе с родителями найти в семейном архиве фотографию ветерана и подготовить один абзац о нём.</w:t>
      </w:r>
    </w:p>
    <w:p w14:paraId="53A42CD3" w14:textId="77777777" w:rsidR="00F16D4B" w:rsidRPr="00F16D4B" w:rsidRDefault="00F16D4B" w:rsidP="00F16D4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sz w:val="28"/>
          <w:szCs w:val="28"/>
          <w:lang w:eastAsia="ru-RU"/>
        </w:rPr>
        <w:t>Посмотреть мультфильм «Солдатская лампа» (по желанию).</w:t>
      </w:r>
    </w:p>
    <w:p w14:paraId="5C588CB1" w14:textId="5E1A64A1" w:rsidR="00F16D4B" w:rsidRPr="00F16D4B" w:rsidRDefault="00F16D4B" w:rsidP="00F16D4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C1A4DAC" w14:textId="77777777" w:rsidR="00F16D4B" w:rsidRPr="00F16D4B" w:rsidRDefault="00F16D4B" w:rsidP="00F16D4B">
      <w:pPr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СЦЕНАРИЙ ДЛЯ 8–11 КЛАССОВ</w:t>
      </w:r>
    </w:p>
    <w:p w14:paraId="2822A47D" w14:textId="77777777" w:rsidR="00F16D4B" w:rsidRPr="00F16D4B" w:rsidRDefault="00F16D4B" w:rsidP="00F16D4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(углублённая работа с первичными документами, элементы исследования, анализ источников)</w:t>
      </w:r>
    </w:p>
    <w:p w14:paraId="540D238E" w14:textId="77777777" w:rsidR="00F16D4B" w:rsidRPr="00F16D4B" w:rsidRDefault="00F16D4B" w:rsidP="00F16D4B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sz w:val="28"/>
          <w:szCs w:val="28"/>
          <w:lang w:eastAsia="ru-RU"/>
        </w:rPr>
        <w:t>Продолжительность: 60 минут.</w:t>
      </w:r>
      <w:r w:rsidRPr="00F16D4B">
        <w:rPr>
          <w:rFonts w:ascii="Times New Roman" w:hAnsi="Times New Roman" w:cs="Times New Roman"/>
          <w:sz w:val="28"/>
          <w:szCs w:val="28"/>
          <w:lang w:eastAsia="ru-RU"/>
        </w:rPr>
        <w:br/>
        <w:t>Тип урока: урок-исследование с элементами практикума.</w:t>
      </w:r>
    </w:p>
    <w:p w14:paraId="1719D7C1" w14:textId="77777777" w:rsidR="00F16D4B" w:rsidRPr="00F16D4B" w:rsidRDefault="00F16D4B" w:rsidP="00F16D4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sz w:val="28"/>
          <w:szCs w:val="28"/>
          <w:lang w:eastAsia="ru-RU"/>
        </w:rPr>
        <w:t>I. Организационный момент (2 мин)</w:t>
      </w:r>
    </w:p>
    <w:p w14:paraId="5576C06F" w14:textId="77777777" w:rsidR="00F16D4B" w:rsidRPr="00F16D4B" w:rsidRDefault="00F16D4B" w:rsidP="00F16D4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Звучит запись голоса Левитана о начале войны.</w:t>
      </w:r>
      <w:r w:rsidRPr="00F16D4B">
        <w:rPr>
          <w:rFonts w:ascii="Times New Roman" w:hAnsi="Times New Roman" w:cs="Times New Roman"/>
          <w:sz w:val="28"/>
          <w:szCs w:val="28"/>
          <w:lang w:eastAsia="ru-RU"/>
        </w:rPr>
        <w:br/>
        <w:t>Учитель: «Здравствуйте. Сегодня мы не просто вспомним события войны, а поработаем с подлинными документами – приказами, письмами, сводками. Вы узнаете, как Бурятия приближала Победу, и сами попробуете себя в роли исследователей».</w:t>
      </w:r>
    </w:p>
    <w:p w14:paraId="47C13A71" w14:textId="77777777" w:rsidR="00F16D4B" w:rsidRPr="00F16D4B" w:rsidRDefault="00F16D4B" w:rsidP="00F16D4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sz w:val="28"/>
          <w:szCs w:val="28"/>
          <w:lang w:eastAsia="ru-RU"/>
        </w:rPr>
        <w:t>II. Введение в тему (5 мин)</w:t>
      </w:r>
    </w:p>
    <w:p w14:paraId="5AEBCBE7" w14:textId="77777777" w:rsidR="00F16D4B" w:rsidRPr="00F16D4B" w:rsidRDefault="00F16D4B" w:rsidP="00F16D4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sz w:val="28"/>
          <w:szCs w:val="28"/>
          <w:lang w:eastAsia="ru-RU"/>
        </w:rPr>
        <w:t>Учитель: «Война коснулась каждой семьи. Из Бурятии ушли на фронт более 120 тысяч человек – это каждый пятый житель. 43 500 не вернулись. Почему мы должны знать эти цифры и имена?»</w:t>
      </w:r>
      <w:r w:rsidRPr="00F16D4B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F16D4B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Фронтальная дискуссия (3–4 мин).</w:t>
      </w:r>
      <w:r w:rsidRPr="00F16D4B">
        <w:rPr>
          <w:rFonts w:ascii="Times New Roman" w:hAnsi="Times New Roman" w:cs="Times New Roman"/>
          <w:sz w:val="28"/>
          <w:szCs w:val="28"/>
          <w:lang w:eastAsia="ru-RU"/>
        </w:rPr>
        <w:t> Учитель подводит к мысли, что историю делают люди, и мы можем узнать о них из документов.</w:t>
      </w:r>
    </w:p>
    <w:p w14:paraId="22FA485E" w14:textId="77777777" w:rsidR="00F16D4B" w:rsidRPr="00F16D4B" w:rsidRDefault="00F16D4B" w:rsidP="00F16D4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sz w:val="28"/>
          <w:szCs w:val="28"/>
          <w:lang w:eastAsia="ru-RU"/>
        </w:rPr>
        <w:t>III. Основная часть – работа в группах с документами (40 мин)</w:t>
      </w:r>
    </w:p>
    <w:p w14:paraId="76B703C1" w14:textId="77777777" w:rsidR="00F16D4B" w:rsidRPr="00F16D4B" w:rsidRDefault="00F16D4B" w:rsidP="00F16D4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Учитель делит класс на 5 групп, каждая получает тематический пакет первичных источников (ксерокопии или распечатки из архива). На каждом документе указана ссылка: «ЦАМО РФ, ф. 33, оп. 682526, д. 78», «Национальный архив Бурятии, ф. Р-475, оп. 1, д. 112» и т.п.</w:t>
      </w:r>
    </w:p>
    <w:p w14:paraId="6617F97F" w14:textId="77777777" w:rsidR="00F16D4B" w:rsidRPr="00F16D4B" w:rsidRDefault="00F16D4B" w:rsidP="00F16D4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sz w:val="28"/>
          <w:szCs w:val="28"/>
          <w:lang w:eastAsia="ru-RU"/>
        </w:rPr>
        <w:t>Группа 1. «Наши земляки на фронте»</w:t>
      </w:r>
      <w:r w:rsidRPr="00F16D4B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F16D4B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Документы:</w:t>
      </w:r>
    </w:p>
    <w:p w14:paraId="40CB7D0A" w14:textId="77777777" w:rsidR="00F16D4B" w:rsidRPr="00F16D4B" w:rsidRDefault="00F16D4B" w:rsidP="00F16D4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sz w:val="28"/>
          <w:szCs w:val="28"/>
          <w:lang w:eastAsia="ru-RU"/>
        </w:rPr>
        <w:t xml:space="preserve">Выписка из наградного листа на звание Героя Советского Союза (например, на В.Б. </w:t>
      </w:r>
      <w:proofErr w:type="spellStart"/>
      <w:r w:rsidRPr="00F16D4B">
        <w:rPr>
          <w:rFonts w:ascii="Times New Roman" w:hAnsi="Times New Roman" w:cs="Times New Roman"/>
          <w:sz w:val="28"/>
          <w:szCs w:val="28"/>
          <w:lang w:eastAsia="ru-RU"/>
        </w:rPr>
        <w:t>Борсоева</w:t>
      </w:r>
      <w:proofErr w:type="spellEnd"/>
      <w:r w:rsidRPr="00F16D4B">
        <w:rPr>
          <w:rFonts w:ascii="Times New Roman" w:hAnsi="Times New Roman" w:cs="Times New Roman"/>
          <w:sz w:val="28"/>
          <w:szCs w:val="28"/>
          <w:lang w:eastAsia="ru-RU"/>
        </w:rPr>
        <w:t>).</w:t>
      </w:r>
    </w:p>
    <w:p w14:paraId="5988C4CB" w14:textId="77777777" w:rsidR="00F16D4B" w:rsidRPr="00F16D4B" w:rsidRDefault="00F16D4B" w:rsidP="00F16D4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sz w:val="28"/>
          <w:szCs w:val="28"/>
          <w:lang w:eastAsia="ru-RU"/>
        </w:rPr>
        <w:t>Письмо солдата (командира взвода) родным, опубликованное в «Книге памяти».</w:t>
      </w:r>
    </w:p>
    <w:p w14:paraId="6EF2899E" w14:textId="77777777" w:rsidR="00F16D4B" w:rsidRPr="00F16D4B" w:rsidRDefault="00F16D4B" w:rsidP="00F16D4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sz w:val="28"/>
          <w:szCs w:val="28"/>
          <w:lang w:eastAsia="ru-RU"/>
        </w:rPr>
        <w:t>Фрагмент сводки Совинформбюро о боях под Москвой с участием 93-й стрелковой дивизии (сформирована в Бурятии).</w:t>
      </w:r>
      <w:r w:rsidRPr="00F16D4B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F16D4B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Задание:</w:t>
      </w:r>
      <w:r w:rsidRPr="00F16D4B">
        <w:rPr>
          <w:rFonts w:ascii="Times New Roman" w:hAnsi="Times New Roman" w:cs="Times New Roman"/>
          <w:sz w:val="28"/>
          <w:szCs w:val="28"/>
          <w:lang w:eastAsia="ru-RU"/>
        </w:rPr>
        <w:t> проанализировать мотивы солдат, выделить качества героя. Составить устный рассказ «Один день из жизни бойца» с опорой на документы.</w:t>
      </w:r>
    </w:p>
    <w:p w14:paraId="6996657C" w14:textId="77777777" w:rsidR="00F16D4B" w:rsidRPr="00F16D4B" w:rsidRDefault="00F16D4B" w:rsidP="00F16D4B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sz w:val="28"/>
          <w:szCs w:val="28"/>
          <w:lang w:eastAsia="ru-RU"/>
        </w:rPr>
        <w:t>Группа 2. «Госпитали и медицина»</w:t>
      </w:r>
      <w:r w:rsidRPr="00F16D4B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F16D4B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Документы:</w:t>
      </w:r>
    </w:p>
    <w:p w14:paraId="49C04640" w14:textId="77777777" w:rsidR="00F16D4B" w:rsidRPr="00F16D4B" w:rsidRDefault="00F16D4B" w:rsidP="00F16D4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sz w:val="28"/>
          <w:szCs w:val="28"/>
          <w:lang w:eastAsia="ru-RU"/>
        </w:rPr>
        <w:t>Приказ по эвакогоспиталю № 1490 (г. Улан-Удэ) о приёме раненых, 1942 г.</w:t>
      </w:r>
    </w:p>
    <w:p w14:paraId="7053D6EB" w14:textId="77777777" w:rsidR="00F16D4B" w:rsidRPr="00F16D4B" w:rsidRDefault="00F16D4B" w:rsidP="00F16D4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sz w:val="28"/>
          <w:szCs w:val="28"/>
          <w:lang w:eastAsia="ru-RU"/>
        </w:rPr>
        <w:t>Воспоминания медсестры (из архива краеведческого музея).</w:t>
      </w:r>
    </w:p>
    <w:p w14:paraId="5B68F51F" w14:textId="77777777" w:rsidR="00F16D4B" w:rsidRPr="00F16D4B" w:rsidRDefault="00F16D4B" w:rsidP="00F16D4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sz w:val="28"/>
          <w:szCs w:val="28"/>
          <w:lang w:eastAsia="ru-RU"/>
        </w:rPr>
        <w:t>Статистическая справка о количестве вылеченных (около 31 тыс.).</w:t>
      </w:r>
      <w:r w:rsidRPr="00F16D4B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F16D4B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Задание:</w:t>
      </w:r>
      <w:r w:rsidRPr="00F16D4B">
        <w:rPr>
          <w:rFonts w:ascii="Times New Roman" w:hAnsi="Times New Roman" w:cs="Times New Roman"/>
          <w:sz w:val="28"/>
          <w:szCs w:val="28"/>
          <w:lang w:eastAsia="ru-RU"/>
        </w:rPr>
        <w:t> выявить основные проблемы тыловых госпиталей и способы их решения. Представить отчёт от имени заведующего госпиталем.</w:t>
      </w:r>
    </w:p>
    <w:p w14:paraId="64909AEC" w14:textId="77777777" w:rsidR="00F16D4B" w:rsidRPr="00F16D4B" w:rsidRDefault="00F16D4B" w:rsidP="00F16D4B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sz w:val="28"/>
          <w:szCs w:val="28"/>
          <w:lang w:eastAsia="ru-RU"/>
        </w:rPr>
        <w:t>Группа 3. «Тыл – фронту»</w:t>
      </w:r>
      <w:r w:rsidRPr="00F16D4B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F16D4B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Документы:</w:t>
      </w:r>
    </w:p>
    <w:p w14:paraId="1A9448D2" w14:textId="77777777" w:rsidR="00F16D4B" w:rsidRPr="00F16D4B" w:rsidRDefault="00F16D4B" w:rsidP="00F16D4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sz w:val="28"/>
          <w:szCs w:val="28"/>
          <w:lang w:eastAsia="ru-RU"/>
        </w:rPr>
        <w:t>Отчёт директора Улан-Удэнского авиазавода о выполнении плана за 1944 г. (количество самолётов, рационализаторские предложения).</w:t>
      </w:r>
    </w:p>
    <w:p w14:paraId="45BA6825" w14:textId="77777777" w:rsidR="00F16D4B" w:rsidRPr="00F16D4B" w:rsidRDefault="00F16D4B" w:rsidP="00F16D4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sz w:val="28"/>
          <w:szCs w:val="28"/>
          <w:lang w:eastAsia="ru-RU"/>
        </w:rPr>
        <w:t>Постановление Совета Народных Комиссаров БМАССР о трудовой мобилизации подростков (выдержка).</w:t>
      </w:r>
    </w:p>
    <w:p w14:paraId="1B3A34B3" w14:textId="77777777" w:rsidR="00F16D4B" w:rsidRPr="00F16D4B" w:rsidRDefault="00F16D4B" w:rsidP="00F16D4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sz w:val="28"/>
          <w:szCs w:val="28"/>
          <w:lang w:eastAsia="ru-RU"/>
        </w:rPr>
        <w:t>Фотографии рабочих у станков (с пояснениями).</w:t>
      </w:r>
      <w:r w:rsidRPr="00F16D4B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F16D4B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Задание:</w:t>
      </w:r>
      <w:r w:rsidRPr="00F16D4B">
        <w:rPr>
          <w:rFonts w:ascii="Times New Roman" w:hAnsi="Times New Roman" w:cs="Times New Roman"/>
          <w:sz w:val="28"/>
          <w:szCs w:val="28"/>
          <w:lang w:eastAsia="ru-RU"/>
        </w:rPr>
        <w:t> подсчитать долю продукции, направленной на нужды фронта (с помощью таблицы). Определить, какие трудности испытывали работники тыла.</w:t>
      </w:r>
    </w:p>
    <w:p w14:paraId="23048807" w14:textId="77777777" w:rsidR="00F16D4B" w:rsidRPr="00F16D4B" w:rsidRDefault="00F16D4B" w:rsidP="00F16D4B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sz w:val="28"/>
          <w:szCs w:val="28"/>
          <w:lang w:eastAsia="ru-RU"/>
        </w:rPr>
        <w:t>Группа 4. «Джидинский комбинат – вклад в Победу»</w:t>
      </w:r>
      <w:r w:rsidRPr="00F16D4B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F16D4B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Документы:</w:t>
      </w:r>
    </w:p>
    <w:p w14:paraId="7FE33594" w14:textId="77777777" w:rsidR="00F16D4B" w:rsidRPr="00F16D4B" w:rsidRDefault="00F16D4B" w:rsidP="00F16D4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Справка о добыче вольфрама и молибдена за 1942–1945 гг. (с указанием процента от общесоюзного – 50% вольфрама).</w:t>
      </w:r>
    </w:p>
    <w:p w14:paraId="4A8B6214" w14:textId="77777777" w:rsidR="00F16D4B" w:rsidRPr="00F16D4B" w:rsidRDefault="00F16D4B" w:rsidP="00F16D4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sz w:val="28"/>
          <w:szCs w:val="28"/>
          <w:lang w:eastAsia="ru-RU"/>
        </w:rPr>
        <w:t>Приказ о премировании рабочих комбината.</w:t>
      </w:r>
    </w:p>
    <w:p w14:paraId="603E8815" w14:textId="77777777" w:rsidR="00F16D4B" w:rsidRPr="00F16D4B" w:rsidRDefault="00F16D4B" w:rsidP="00F16D4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sz w:val="28"/>
          <w:szCs w:val="28"/>
          <w:lang w:eastAsia="ru-RU"/>
        </w:rPr>
        <w:t>Письмо наркома цветной металлургии с благодарностью.</w:t>
      </w:r>
      <w:r w:rsidRPr="00F16D4B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F16D4B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Задание:</w:t>
      </w:r>
      <w:r w:rsidRPr="00F16D4B">
        <w:rPr>
          <w:rFonts w:ascii="Times New Roman" w:hAnsi="Times New Roman" w:cs="Times New Roman"/>
          <w:sz w:val="28"/>
          <w:szCs w:val="28"/>
          <w:lang w:eastAsia="ru-RU"/>
        </w:rPr>
        <w:t> объяснить, почему вольфрам был стратегическим металлом. Оценить значение комбината для обороны страны.</w:t>
      </w:r>
    </w:p>
    <w:p w14:paraId="59F78045" w14:textId="77777777" w:rsidR="00F16D4B" w:rsidRPr="00F16D4B" w:rsidRDefault="00F16D4B" w:rsidP="00F16D4B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sz w:val="28"/>
          <w:szCs w:val="28"/>
          <w:lang w:eastAsia="ru-RU"/>
        </w:rPr>
        <w:t>Группа 5. «Награды и память»</w:t>
      </w:r>
      <w:r w:rsidRPr="00F16D4B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F16D4B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Документы:</w:t>
      </w:r>
    </w:p>
    <w:p w14:paraId="0700AD76" w14:textId="77777777" w:rsidR="00F16D4B" w:rsidRPr="00F16D4B" w:rsidRDefault="00F16D4B" w:rsidP="00F16D4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sz w:val="28"/>
          <w:szCs w:val="28"/>
          <w:lang w:eastAsia="ru-RU"/>
        </w:rPr>
        <w:t>Список Героев Советского Союза – уроженцев Бурятии (43 фамилии с указанием источников).</w:t>
      </w:r>
    </w:p>
    <w:p w14:paraId="400B4BE7" w14:textId="77777777" w:rsidR="00F16D4B" w:rsidRPr="00F16D4B" w:rsidRDefault="00F16D4B" w:rsidP="00F16D4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sz w:val="28"/>
          <w:szCs w:val="28"/>
          <w:lang w:eastAsia="ru-RU"/>
        </w:rPr>
        <w:t>Указ о награждении тружеников тыла медалью «За доблестный труд».</w:t>
      </w:r>
    </w:p>
    <w:p w14:paraId="0C6BB410" w14:textId="77777777" w:rsidR="00F16D4B" w:rsidRPr="00F16D4B" w:rsidRDefault="00F16D4B" w:rsidP="00F16D4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sz w:val="28"/>
          <w:szCs w:val="28"/>
          <w:lang w:eastAsia="ru-RU"/>
        </w:rPr>
        <w:t>Сводка о потерях по районам Бурятии.</w:t>
      </w:r>
      <w:r w:rsidRPr="00F16D4B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F16D4B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Задание:</w:t>
      </w:r>
      <w:r w:rsidRPr="00F16D4B">
        <w:rPr>
          <w:rFonts w:ascii="Times New Roman" w:hAnsi="Times New Roman" w:cs="Times New Roman"/>
          <w:sz w:val="28"/>
          <w:szCs w:val="28"/>
          <w:lang w:eastAsia="ru-RU"/>
        </w:rPr>
        <w:t> выбрать 2–3 героя, выписать их подвиги. Подготовить краткую презентацию (2 мин) о том, как сохраняется память (назвать памятники, улицы).</w:t>
      </w:r>
    </w:p>
    <w:p w14:paraId="1AE786CF" w14:textId="77777777" w:rsidR="00F16D4B" w:rsidRPr="00F16D4B" w:rsidRDefault="00F16D4B" w:rsidP="00F16D4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sz w:val="28"/>
          <w:szCs w:val="28"/>
          <w:lang w:eastAsia="ru-RU"/>
        </w:rPr>
        <w:t>Регламент работы групп: 15 мин на анализ, 5 мин на подготовку выступления.</w:t>
      </w:r>
      <w:r w:rsidRPr="00F16D4B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F16D4B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Проверка понимания:</w:t>
      </w:r>
      <w:r w:rsidRPr="00F16D4B">
        <w:rPr>
          <w:rFonts w:ascii="Times New Roman" w:hAnsi="Times New Roman" w:cs="Times New Roman"/>
          <w:sz w:val="28"/>
          <w:szCs w:val="28"/>
          <w:lang w:eastAsia="ru-RU"/>
        </w:rPr>
        <w:t> каждая группа выступает (по 2–3 мин). Учитель задаёт уточняющие вопросы: «Из какого источника вы взяли эту информацию? Почему вы доверяете этому документу?» Оценивается умение аргументировать ссылками.</w:t>
      </w:r>
    </w:p>
    <w:p w14:paraId="3F2B6121" w14:textId="77777777" w:rsidR="00F16D4B" w:rsidRPr="00F16D4B" w:rsidRDefault="00F16D4B" w:rsidP="00F16D4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sz w:val="28"/>
          <w:szCs w:val="28"/>
          <w:lang w:eastAsia="ru-RU"/>
        </w:rPr>
        <w:t>IV. Заключительная часть (13 мин)</w:t>
      </w:r>
    </w:p>
    <w:p w14:paraId="7E3A1616" w14:textId="77777777" w:rsidR="00F16D4B" w:rsidRPr="00F16D4B" w:rsidRDefault="00F16D4B" w:rsidP="00F16D4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sz w:val="28"/>
          <w:szCs w:val="28"/>
          <w:lang w:eastAsia="ru-RU"/>
        </w:rPr>
        <w:t>Общая дискуссия (6 мин):</w:t>
      </w:r>
    </w:p>
    <w:p w14:paraId="156E47CD" w14:textId="77777777" w:rsidR="00F16D4B" w:rsidRPr="00F16D4B" w:rsidRDefault="00F16D4B" w:rsidP="00F16D4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sz w:val="28"/>
          <w:szCs w:val="28"/>
          <w:lang w:eastAsia="ru-RU"/>
        </w:rPr>
        <w:t>«Какие чувства вызвали у вас прочитанные документы?»</w:t>
      </w:r>
    </w:p>
    <w:p w14:paraId="42C5360D" w14:textId="77777777" w:rsidR="00F16D4B" w:rsidRPr="00F16D4B" w:rsidRDefault="00F16D4B" w:rsidP="00F16D4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sz w:val="28"/>
          <w:szCs w:val="28"/>
          <w:lang w:eastAsia="ru-RU"/>
        </w:rPr>
        <w:t>«Почему труженики тыла, не получая наград, совершали подвиг каждый день?»</w:t>
      </w:r>
    </w:p>
    <w:p w14:paraId="22B75B81" w14:textId="77777777" w:rsidR="00F16D4B" w:rsidRPr="00F16D4B" w:rsidRDefault="00F16D4B" w:rsidP="00F16D4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sz w:val="28"/>
          <w:szCs w:val="28"/>
          <w:lang w:eastAsia="ru-RU"/>
        </w:rPr>
        <w:t>«Как умение работать с первоисточниками помогает не повторять ошибок истории?»</w:t>
      </w:r>
    </w:p>
    <w:p w14:paraId="6F3E21FA" w14:textId="77777777" w:rsidR="00F16D4B" w:rsidRPr="00F16D4B" w:rsidRDefault="00F16D4B" w:rsidP="0076142A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sz w:val="28"/>
          <w:szCs w:val="28"/>
          <w:lang w:eastAsia="ru-RU"/>
        </w:rPr>
        <w:t>Минута молчания (2 мин)</w:t>
      </w:r>
      <w:r w:rsidRPr="00F16D4B">
        <w:rPr>
          <w:rFonts w:ascii="Times New Roman" w:hAnsi="Times New Roman" w:cs="Times New Roman"/>
          <w:sz w:val="28"/>
          <w:szCs w:val="28"/>
          <w:lang w:eastAsia="ru-RU"/>
        </w:rPr>
        <w:br/>
        <w:t>Учитель: «Сейчас мы почтим память 43 500 жителей Бурятии, погибших на войне. Я попрошу всех встать. Помните, что любая статистика – это чьи-то жизни. Если кто-то почувствует сильное волнение – это нормально. Можно закрыть глаза, сосредоточиться».</w:t>
      </w:r>
      <w:r w:rsidRPr="00F16D4B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F16D4B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Метроном. После минуты учитель тихо:</w:t>
      </w:r>
      <w:r w:rsidRPr="00F16D4B">
        <w:rPr>
          <w:rFonts w:ascii="Times New Roman" w:hAnsi="Times New Roman" w:cs="Times New Roman"/>
          <w:sz w:val="28"/>
          <w:szCs w:val="28"/>
          <w:lang w:eastAsia="ru-RU"/>
        </w:rPr>
        <w:t> «Благодарю».</w:t>
      </w:r>
    </w:p>
    <w:p w14:paraId="3DAA63EA" w14:textId="77777777" w:rsidR="00F16D4B" w:rsidRPr="00F16D4B" w:rsidRDefault="00F16D4B" w:rsidP="00F16D4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sz w:val="28"/>
          <w:szCs w:val="28"/>
          <w:lang w:eastAsia="ru-RU"/>
        </w:rPr>
        <w:t>Рефлексия (3 мин) – «</w:t>
      </w:r>
      <w:proofErr w:type="spellStart"/>
      <w:r w:rsidRPr="00F16D4B">
        <w:rPr>
          <w:rFonts w:ascii="Times New Roman" w:hAnsi="Times New Roman" w:cs="Times New Roman"/>
          <w:sz w:val="28"/>
          <w:szCs w:val="28"/>
          <w:lang w:eastAsia="ru-RU"/>
        </w:rPr>
        <w:t>Синквейн</w:t>
      </w:r>
      <w:proofErr w:type="spellEnd"/>
      <w:r w:rsidRPr="00F16D4B">
        <w:rPr>
          <w:rFonts w:ascii="Times New Roman" w:hAnsi="Times New Roman" w:cs="Times New Roman"/>
          <w:sz w:val="28"/>
          <w:szCs w:val="28"/>
          <w:lang w:eastAsia="ru-RU"/>
        </w:rPr>
        <w:t>» (парная работа) на тему «Подвиг» или «Память». Зачитывают 2–3 варианта.</w:t>
      </w:r>
    </w:p>
    <w:p w14:paraId="4CC7D7A8" w14:textId="77777777" w:rsidR="00F16D4B" w:rsidRPr="00F16D4B" w:rsidRDefault="00F16D4B" w:rsidP="0076142A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Заключительное слово (2 мин)</w:t>
      </w:r>
      <w:r w:rsidRPr="00F16D4B">
        <w:rPr>
          <w:rFonts w:ascii="Times New Roman" w:hAnsi="Times New Roman" w:cs="Times New Roman"/>
          <w:sz w:val="28"/>
          <w:szCs w:val="28"/>
          <w:lang w:eastAsia="ru-RU"/>
        </w:rPr>
        <w:br/>
        <w:t>Учитель: «Вы сегодня работали с настоящими историческими документами. Это помогает увидеть войну не как сухие цифры, а как живую историю людей. Помните: пока мы помним – они живы. Задание на дом поможет вам продолжить это исследование».</w:t>
      </w:r>
    </w:p>
    <w:p w14:paraId="29A92518" w14:textId="77777777" w:rsidR="00F16D4B" w:rsidRPr="00F16D4B" w:rsidRDefault="00F16D4B" w:rsidP="00F16D4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sz w:val="28"/>
          <w:szCs w:val="28"/>
          <w:lang w:eastAsia="ru-RU"/>
        </w:rPr>
        <w:t>V. Домашнее задание (на выбор):</w:t>
      </w:r>
    </w:p>
    <w:p w14:paraId="5900D41F" w14:textId="77777777" w:rsidR="00F16D4B" w:rsidRPr="00F16D4B" w:rsidRDefault="00F16D4B" w:rsidP="00F16D4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sz w:val="28"/>
          <w:szCs w:val="28"/>
          <w:lang w:eastAsia="ru-RU"/>
        </w:rPr>
        <w:t>Исследовательский проект: найти в открытых архивах (сайт «Память народа», «Подвиг народа») сведения о своём родственнике – участнике ВОВ, оформить досье с указанием источников.</w:t>
      </w:r>
    </w:p>
    <w:p w14:paraId="0FD69144" w14:textId="77777777" w:rsidR="00F16D4B" w:rsidRPr="00F16D4B" w:rsidRDefault="00F16D4B" w:rsidP="00F16D4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sz w:val="28"/>
          <w:szCs w:val="28"/>
          <w:lang w:eastAsia="ru-RU"/>
        </w:rPr>
        <w:t>Анализ документа: написать эссе-рассуждение «О чём рассказало письмо солдата?» (использовать приложенную копию).</w:t>
      </w:r>
    </w:p>
    <w:p w14:paraId="358F95AD" w14:textId="77777777" w:rsidR="00F16D4B" w:rsidRPr="00F16D4B" w:rsidRDefault="00F16D4B" w:rsidP="00F16D4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sz w:val="28"/>
          <w:szCs w:val="28"/>
          <w:lang w:eastAsia="ru-RU"/>
        </w:rPr>
        <w:t>Создание карты боевого пути одного из соединений, сформированных в Бурятии (82-я дивизия и др.) с отметками по архивным сводкам.</w:t>
      </w:r>
    </w:p>
    <w:p w14:paraId="606DDB9F" w14:textId="77777777" w:rsidR="00F16D4B" w:rsidRPr="00F16D4B" w:rsidRDefault="00F16D4B" w:rsidP="00F16D4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sz w:val="28"/>
          <w:szCs w:val="28"/>
          <w:lang w:eastAsia="ru-RU"/>
        </w:rPr>
        <w:pict w14:anchorId="19E702D7">
          <v:rect id="_x0000_i1027" style="width:0;height:.75pt" o:hralign="center" o:hrstd="t" o:hr="t" fillcolor="#a0a0a0" stroked="f"/>
        </w:pict>
      </w:r>
    </w:p>
    <w:p w14:paraId="718F516E" w14:textId="77777777" w:rsidR="00F16D4B" w:rsidRPr="00F16D4B" w:rsidRDefault="00F16D4B" w:rsidP="00F16D4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sz w:val="28"/>
          <w:szCs w:val="28"/>
          <w:lang w:eastAsia="ru-RU"/>
        </w:rPr>
        <w:t>РАЗДАТОЧНЫЙ МАТЕРИАЛ (общий для учителя)</w:t>
      </w:r>
    </w:p>
    <w:p w14:paraId="2233CDAB" w14:textId="77777777" w:rsidR="00F16D4B" w:rsidRPr="00F16D4B" w:rsidRDefault="00F16D4B" w:rsidP="00F16D4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sz w:val="28"/>
          <w:szCs w:val="28"/>
          <w:lang w:eastAsia="ru-RU"/>
        </w:rPr>
        <w:t>Примеры карточек для 5–7 классов с указанием источника:</w:t>
      </w:r>
    </w:p>
    <w:p w14:paraId="3865D165" w14:textId="77777777" w:rsidR="00F16D4B" w:rsidRPr="00F16D4B" w:rsidRDefault="00F16D4B" w:rsidP="00F16D4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F16D4B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Борсоев</w:t>
      </w:r>
      <w:proofErr w:type="spellEnd"/>
      <w:r w:rsidRPr="00F16D4B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 Владимир </w:t>
      </w:r>
      <w:proofErr w:type="spellStart"/>
      <w:r w:rsidRPr="00F16D4B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Базарович</w:t>
      </w:r>
      <w:proofErr w:type="spellEnd"/>
      <w:r w:rsidRPr="00F16D4B">
        <w:rPr>
          <w:rFonts w:ascii="Times New Roman" w:hAnsi="Times New Roman" w:cs="Times New Roman"/>
          <w:sz w:val="28"/>
          <w:szCs w:val="28"/>
          <w:lang w:eastAsia="ru-RU"/>
        </w:rPr>
        <w:t> – лётчик. Источник: наградной лист от 15.07.1943 (ЦАМО). Сбил 4 самолёта.</w:t>
      </w:r>
    </w:p>
    <w:p w14:paraId="351ED2FA" w14:textId="77777777" w:rsidR="00F16D4B" w:rsidRPr="00F16D4B" w:rsidRDefault="00F16D4B" w:rsidP="00F16D4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F16D4B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Гармаев</w:t>
      </w:r>
      <w:proofErr w:type="spellEnd"/>
      <w:r w:rsidRPr="00F16D4B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F16D4B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Гомбожап</w:t>
      </w:r>
      <w:proofErr w:type="spellEnd"/>
      <w:r w:rsidRPr="00F16D4B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F16D4B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Аюрович</w:t>
      </w:r>
      <w:proofErr w:type="spellEnd"/>
      <w:r w:rsidRPr="00F16D4B">
        <w:rPr>
          <w:rFonts w:ascii="Times New Roman" w:hAnsi="Times New Roman" w:cs="Times New Roman"/>
          <w:sz w:val="28"/>
          <w:szCs w:val="28"/>
          <w:lang w:eastAsia="ru-RU"/>
        </w:rPr>
        <w:t> – разведчик. Источник: из письма сослуживца от 1942 г. (фонды Национального музея Бурятии).</w:t>
      </w:r>
    </w:p>
    <w:p w14:paraId="7A909F00" w14:textId="77777777" w:rsidR="00F16D4B" w:rsidRPr="00F16D4B" w:rsidRDefault="00F16D4B" w:rsidP="00F16D4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sz w:val="28"/>
          <w:szCs w:val="28"/>
          <w:lang w:eastAsia="ru-RU"/>
        </w:rPr>
        <w:t>Примеры первичных документов для 8–11 классов (фрагменты):</w:t>
      </w:r>
    </w:p>
    <w:p w14:paraId="1930CF91" w14:textId="77777777" w:rsidR="00F16D4B" w:rsidRPr="00F16D4B" w:rsidRDefault="00F16D4B" w:rsidP="00F16D4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sz w:val="28"/>
          <w:szCs w:val="28"/>
          <w:lang w:eastAsia="ru-RU"/>
        </w:rPr>
        <w:t>Из приказа по эвакогоспиталю № 1490: «Объявить благодарность медсёстрам Петровой и Цыреновой за спасение 50 раненых под бомбёжкой…»</w:t>
      </w:r>
    </w:p>
    <w:p w14:paraId="0097BE3A" w14:textId="77777777" w:rsidR="00F16D4B" w:rsidRPr="00F16D4B" w:rsidRDefault="00F16D4B" w:rsidP="00F16D4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sz w:val="28"/>
          <w:szCs w:val="28"/>
          <w:lang w:eastAsia="ru-RU"/>
        </w:rPr>
        <w:t>Из сводки Совинформбюро от 5 декабря 1941 г.: «В боях под Москвой отличилась 93-я стрелковая дивизия, укомплектованная из жителей Бурятии…»</w:t>
      </w:r>
    </w:p>
    <w:p w14:paraId="586974A9" w14:textId="77777777" w:rsidR="00F16D4B" w:rsidRPr="00F16D4B" w:rsidRDefault="00F16D4B" w:rsidP="00F16D4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sz w:val="28"/>
          <w:szCs w:val="28"/>
          <w:lang w:eastAsia="ru-RU"/>
        </w:rPr>
        <w:t>Музыкальное сопровождение:</w:t>
      </w:r>
    </w:p>
    <w:p w14:paraId="60AD5D12" w14:textId="77777777" w:rsidR="00F16D4B" w:rsidRPr="00F16D4B" w:rsidRDefault="00F16D4B" w:rsidP="00F16D4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sz w:val="28"/>
          <w:szCs w:val="28"/>
          <w:lang w:eastAsia="ru-RU"/>
        </w:rPr>
        <w:t>«Священная война» (А. Александров, В. Лебедев-Кумач)</w:t>
      </w:r>
    </w:p>
    <w:p w14:paraId="75D8737F" w14:textId="77777777" w:rsidR="00F16D4B" w:rsidRPr="00F16D4B" w:rsidRDefault="00F16D4B" w:rsidP="00F16D4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sz w:val="28"/>
          <w:szCs w:val="28"/>
          <w:lang w:eastAsia="ru-RU"/>
        </w:rPr>
        <w:t>«Журавли» (Я. Френкель, Р. Гамзатов)</w:t>
      </w:r>
    </w:p>
    <w:p w14:paraId="0BD3C7ED" w14:textId="77777777" w:rsidR="00F16D4B" w:rsidRPr="00F16D4B" w:rsidRDefault="00F16D4B" w:rsidP="00F16D4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sz w:val="28"/>
          <w:szCs w:val="28"/>
          <w:lang w:eastAsia="ru-RU"/>
        </w:rPr>
        <w:t>«День Победы» (Д. Тухманов, В. Харитонов)</w:t>
      </w:r>
    </w:p>
    <w:p w14:paraId="56A97B14" w14:textId="77777777" w:rsidR="00F16D4B" w:rsidRPr="00F16D4B" w:rsidRDefault="00F16D4B" w:rsidP="00F16D4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sz w:val="28"/>
          <w:szCs w:val="28"/>
          <w:lang w:eastAsia="ru-RU"/>
        </w:rPr>
        <w:t>Звук метронома.</w:t>
      </w:r>
    </w:p>
    <w:p w14:paraId="3EE3A002" w14:textId="77777777" w:rsidR="00F16D4B" w:rsidRPr="00F16D4B" w:rsidRDefault="00F16D4B" w:rsidP="00F16D4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sz w:val="28"/>
          <w:szCs w:val="28"/>
          <w:lang w:eastAsia="ru-RU"/>
        </w:rPr>
        <w:t>Рекомендуемые ресурсы для учителя и учащихся:</w:t>
      </w:r>
    </w:p>
    <w:p w14:paraId="3D7E3C3A" w14:textId="77777777" w:rsidR="00F16D4B" w:rsidRPr="00F16D4B" w:rsidRDefault="00F16D4B" w:rsidP="00F16D4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sz w:val="28"/>
          <w:szCs w:val="28"/>
          <w:lang w:eastAsia="ru-RU"/>
        </w:rPr>
        <w:t>Книга памяти Республики Бурятия (тома 1–10).</w:t>
      </w:r>
    </w:p>
    <w:p w14:paraId="2ED94C32" w14:textId="77777777" w:rsidR="00F16D4B" w:rsidRPr="00F16D4B" w:rsidRDefault="00F16D4B" w:rsidP="00F16D4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Национальный архив Республики Бурятия (фонды военного периода).</w:t>
      </w:r>
    </w:p>
    <w:p w14:paraId="614CECCF" w14:textId="77777777" w:rsidR="00F16D4B" w:rsidRPr="00F16D4B" w:rsidRDefault="00F16D4B" w:rsidP="00F16D4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sz w:val="28"/>
          <w:szCs w:val="28"/>
          <w:lang w:eastAsia="ru-RU"/>
        </w:rPr>
        <w:t>Сайты: «Память народа» (</w:t>
      </w:r>
      <w:hyperlink r:id="rId5" w:tgtFrame="_blank" w:history="1">
        <w:r w:rsidRPr="00F16D4B">
          <w:rPr>
            <w:rFonts w:ascii="Times New Roman" w:hAnsi="Times New Roman" w:cs="Times New Roman"/>
            <w:color w:val="3964FE"/>
            <w:sz w:val="28"/>
            <w:szCs w:val="28"/>
            <w:u w:val="single"/>
            <w:bdr w:val="single" w:sz="12" w:space="0" w:color="auto" w:frame="1"/>
            <w:lang w:eastAsia="ru-RU"/>
          </w:rPr>
          <w:t>pamyat-naroda.ru</w:t>
        </w:r>
      </w:hyperlink>
      <w:r w:rsidRPr="00F16D4B">
        <w:rPr>
          <w:rFonts w:ascii="Times New Roman" w:hAnsi="Times New Roman" w:cs="Times New Roman"/>
          <w:sz w:val="28"/>
          <w:szCs w:val="28"/>
          <w:lang w:eastAsia="ru-RU"/>
        </w:rPr>
        <w:t>), «Подвиг народа» (</w:t>
      </w:r>
      <w:hyperlink r:id="rId6" w:tgtFrame="_blank" w:history="1">
        <w:r w:rsidRPr="00F16D4B">
          <w:rPr>
            <w:rFonts w:ascii="Times New Roman" w:hAnsi="Times New Roman" w:cs="Times New Roman"/>
            <w:color w:val="3964FE"/>
            <w:sz w:val="28"/>
            <w:szCs w:val="28"/>
            <w:u w:val="single"/>
            <w:bdr w:val="single" w:sz="12" w:space="0" w:color="auto" w:frame="1"/>
            <w:lang w:eastAsia="ru-RU"/>
          </w:rPr>
          <w:t>podvignaroda.ru</w:t>
        </w:r>
      </w:hyperlink>
      <w:r w:rsidRPr="00F16D4B">
        <w:rPr>
          <w:rFonts w:ascii="Times New Roman" w:hAnsi="Times New Roman" w:cs="Times New Roman"/>
          <w:sz w:val="28"/>
          <w:szCs w:val="28"/>
          <w:lang w:eastAsia="ru-RU"/>
        </w:rPr>
        <w:t>).</w:t>
      </w:r>
    </w:p>
    <w:p w14:paraId="5F25A873" w14:textId="77777777" w:rsidR="00F16D4B" w:rsidRPr="00F16D4B" w:rsidRDefault="00F16D4B" w:rsidP="00F16D4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sz w:val="28"/>
          <w:szCs w:val="28"/>
          <w:lang w:eastAsia="ru-RU"/>
        </w:rPr>
        <w:t>Музей истории Бурятии им. М.Н. Хангалова (раздел о ВОВ).</w:t>
      </w:r>
    </w:p>
    <w:p w14:paraId="42BC2928" w14:textId="77777777" w:rsidR="00F16D4B" w:rsidRPr="00F16D4B" w:rsidRDefault="00F16D4B" w:rsidP="00F16D4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sz w:val="28"/>
          <w:szCs w:val="28"/>
          <w:lang w:eastAsia="ru-RU"/>
        </w:rPr>
        <w:pict w14:anchorId="4E64B77D">
          <v:rect id="_x0000_i1028" style="width:0;height:.75pt" o:hralign="center" o:hrstd="t" o:hr="t" fillcolor="#a0a0a0" stroked="f"/>
        </w:pict>
      </w:r>
    </w:p>
    <w:p w14:paraId="4783B427" w14:textId="4D3CAFBA" w:rsidR="00F16D4B" w:rsidRPr="00F16D4B" w:rsidRDefault="00F16D4B" w:rsidP="0076142A">
      <w:pPr>
        <w:ind w:firstLine="42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6D4B">
        <w:rPr>
          <w:rFonts w:ascii="Times New Roman" w:hAnsi="Times New Roman" w:cs="Times New Roman"/>
          <w:sz w:val="28"/>
          <w:szCs w:val="28"/>
          <w:lang w:eastAsia="ru-RU"/>
        </w:rPr>
        <w:t>Таким образом, исправленный урок отвечает всем требованиям: указаны формы работы, проверка понимания, использованы первичные документы с источниками, даны методические рекомендации по эмоциональной поддержке, а также проведена дифференциация по возрасту. Урок может быть представлен как образец патриотического занятия с элементами исследовательской деятельности.</w:t>
      </w:r>
    </w:p>
    <w:p w14:paraId="4778EDD6" w14:textId="77777777" w:rsidR="004109BD" w:rsidRPr="00F16D4B" w:rsidRDefault="004109BD" w:rsidP="00F16D4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109BD" w:rsidRPr="00F16D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4362D5"/>
    <w:multiLevelType w:val="multilevel"/>
    <w:tmpl w:val="C8D08C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0721E0"/>
    <w:multiLevelType w:val="multilevel"/>
    <w:tmpl w:val="8D86E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8635B3"/>
    <w:multiLevelType w:val="multilevel"/>
    <w:tmpl w:val="877E8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3B306A"/>
    <w:multiLevelType w:val="multilevel"/>
    <w:tmpl w:val="024C7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80070A"/>
    <w:multiLevelType w:val="multilevel"/>
    <w:tmpl w:val="69AED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8B1229"/>
    <w:multiLevelType w:val="multilevel"/>
    <w:tmpl w:val="B896F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E46F69"/>
    <w:multiLevelType w:val="multilevel"/>
    <w:tmpl w:val="BC580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8271F1"/>
    <w:multiLevelType w:val="multilevel"/>
    <w:tmpl w:val="06180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4C4310D"/>
    <w:multiLevelType w:val="multilevel"/>
    <w:tmpl w:val="D6E21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6E83F0A"/>
    <w:multiLevelType w:val="multilevel"/>
    <w:tmpl w:val="45867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81A1DAD"/>
    <w:multiLevelType w:val="multilevel"/>
    <w:tmpl w:val="6338D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96F4CAA"/>
    <w:multiLevelType w:val="multilevel"/>
    <w:tmpl w:val="9C0C0E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1CF0D73"/>
    <w:multiLevelType w:val="multilevel"/>
    <w:tmpl w:val="62A48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2011B1F"/>
    <w:multiLevelType w:val="multilevel"/>
    <w:tmpl w:val="3CC4B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CD85E32"/>
    <w:multiLevelType w:val="multilevel"/>
    <w:tmpl w:val="E5AEF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DD318A0"/>
    <w:multiLevelType w:val="multilevel"/>
    <w:tmpl w:val="E5441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6E5111E"/>
    <w:multiLevelType w:val="multilevel"/>
    <w:tmpl w:val="B552B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91A2EBC"/>
    <w:multiLevelType w:val="multilevel"/>
    <w:tmpl w:val="2AF2E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9"/>
  </w:num>
  <w:num w:numId="3">
    <w:abstractNumId w:val="12"/>
  </w:num>
  <w:num w:numId="4">
    <w:abstractNumId w:val="5"/>
  </w:num>
  <w:num w:numId="5">
    <w:abstractNumId w:val="3"/>
  </w:num>
  <w:num w:numId="6">
    <w:abstractNumId w:val="10"/>
  </w:num>
  <w:num w:numId="7">
    <w:abstractNumId w:val="11"/>
  </w:num>
  <w:num w:numId="8">
    <w:abstractNumId w:val="1"/>
  </w:num>
  <w:num w:numId="9">
    <w:abstractNumId w:val="15"/>
  </w:num>
  <w:num w:numId="10">
    <w:abstractNumId w:val="4"/>
  </w:num>
  <w:num w:numId="11">
    <w:abstractNumId w:val="14"/>
  </w:num>
  <w:num w:numId="12">
    <w:abstractNumId w:val="6"/>
  </w:num>
  <w:num w:numId="13">
    <w:abstractNumId w:val="16"/>
  </w:num>
  <w:num w:numId="14">
    <w:abstractNumId w:val="0"/>
  </w:num>
  <w:num w:numId="15">
    <w:abstractNumId w:val="7"/>
  </w:num>
  <w:num w:numId="16">
    <w:abstractNumId w:val="13"/>
  </w:num>
  <w:num w:numId="17">
    <w:abstractNumId w:val="8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D4B"/>
    <w:rsid w:val="004109BD"/>
    <w:rsid w:val="004B436D"/>
    <w:rsid w:val="006C2F74"/>
    <w:rsid w:val="0076142A"/>
    <w:rsid w:val="00BD36B4"/>
    <w:rsid w:val="00C138DE"/>
    <w:rsid w:val="00F16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B9397"/>
  <w15:chartTrackingRefBased/>
  <w15:docId w15:val="{2591CB1E-9F8D-4A62-90D5-69CFC3F4E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864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odvignaroda.ru/" TargetMode="External"/><Relationship Id="rId5" Type="http://schemas.openxmlformats.org/officeDocument/2006/relationships/hyperlink" Target="https://pamyat-narod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8</Pages>
  <Words>1880</Words>
  <Characters>10716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2026-05-11T04:52:00Z</dcterms:created>
  <dcterms:modified xsi:type="dcterms:W3CDTF">2026-05-11T07:00:00Z</dcterms:modified>
</cp:coreProperties>
</file>