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C92" w:rsidRPr="00F86C92" w:rsidRDefault="00B23FD0" w:rsidP="000A7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28F059A" wp14:editId="13D6A46A">
            <wp:simplePos x="0" y="0"/>
            <wp:positionH relativeFrom="column">
              <wp:posOffset>4406265</wp:posOffset>
            </wp:positionH>
            <wp:positionV relativeFrom="paragraph">
              <wp:posOffset>3175</wp:posOffset>
            </wp:positionV>
            <wp:extent cx="1485900" cy="1979295"/>
            <wp:effectExtent l="0" t="0" r="0" b="1905"/>
            <wp:wrapThrough wrapText="bothSides">
              <wp:wrapPolygon edited="0">
                <wp:start x="0" y="0"/>
                <wp:lineTo x="0" y="21413"/>
                <wp:lineTo x="21323" y="21413"/>
                <wp:lineTo x="21323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979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33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7EC1" w:rsidRPr="000A7EC1" w:rsidRDefault="000A7EC1" w:rsidP="000A7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7EC1">
        <w:rPr>
          <w:rFonts w:ascii="Times New Roman" w:hAnsi="Times New Roman" w:cs="Times New Roman"/>
          <w:sz w:val="28"/>
          <w:szCs w:val="28"/>
        </w:rPr>
        <w:t xml:space="preserve">Я,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Дугарова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Алия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, живу и учусь в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Окинском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сойотском муниципальном округе Республики Бурятия. Горжусь тем, что я гражданка Российской Федерации, и люблю свою малую Родину. Особенно горжусь своим прадедушкой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Дугаровым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Лопсоном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Гомбоевичем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>.</w:t>
      </w:r>
    </w:p>
    <w:p w:rsidR="000A7EC1" w:rsidRPr="000A7EC1" w:rsidRDefault="000A7EC1" w:rsidP="000A7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A7EC1" w:rsidRPr="000A7EC1" w:rsidRDefault="000A7EC1" w:rsidP="000A7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7EC1">
        <w:rPr>
          <w:rFonts w:ascii="Times New Roman" w:hAnsi="Times New Roman" w:cs="Times New Roman"/>
          <w:sz w:val="28"/>
          <w:szCs w:val="28"/>
        </w:rPr>
        <w:t xml:space="preserve">Мое эссе посвящено моему прадедушке,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Дугарову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Лопсону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Гомбоевичу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>. Его жизнь – это пример мужества, стойкости и беззаветной преданности Родине. Он был одним из тех, кто стоял насмерть под Сталинградом, защищая город от врага, и прошел через горнило Курско-Орловской битвы. За проявленную в боях доблесть он был награжден Орденом Отечественной войны I степени и медалью «За оборону Сталинграда».</w:t>
      </w:r>
    </w:p>
    <w:p w:rsidR="000A7EC1" w:rsidRPr="000A7EC1" w:rsidRDefault="000A7EC1" w:rsidP="000A7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A7EC1" w:rsidRPr="000A7EC1" w:rsidRDefault="000A7EC1" w:rsidP="000A7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7EC1">
        <w:rPr>
          <w:rFonts w:ascii="Times New Roman" w:hAnsi="Times New Roman" w:cs="Times New Roman"/>
          <w:sz w:val="28"/>
          <w:szCs w:val="28"/>
        </w:rPr>
        <w:t xml:space="preserve">Детство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Лопсона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Гомбоевича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было омрачено тяжелыми испытаниями. Будучи старшим сыном в многодетной семье, он рано взял на себя заботу о матери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Бадме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и младших братьях и сестрах, помогая им вместе с бабушкой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Шойжит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>. Он трудился в родном колхозе, но самым тяжелым временем для молодого парня было клеймо сына «врага народа». Любая неосторожность, любое неосторожное слово могли обернуться для него той же участью, что и для отца.</w:t>
      </w:r>
    </w:p>
    <w:p w:rsidR="000A7EC1" w:rsidRPr="000A7EC1" w:rsidRDefault="000A7EC1" w:rsidP="000A7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A7EC1" w:rsidRPr="000A7EC1" w:rsidRDefault="000A7EC1" w:rsidP="000A7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7EC1">
        <w:rPr>
          <w:rFonts w:ascii="Times New Roman" w:hAnsi="Times New Roman" w:cs="Times New Roman"/>
          <w:sz w:val="28"/>
          <w:szCs w:val="28"/>
        </w:rPr>
        <w:t xml:space="preserve">Боевой путь моего прадедушки начался в 1942 году, в самые критические дни обороны Сталинграда. Он служил в составе 149-й стрелковой дивизии. Природа щедро наделила его меткостью и наблюдательностью, присущими заядлому охотнику. Эти качества оказались бесценными на фронте: вместо зверя его целью стали вражеские танки, самоходки и другая боевая техника. Он стал наводчиком 122-миллиметровой пушки. Сталинградская битва стала одним из самых кровопролитных сражений Великой Отечественной войны. Многие земляки моего прадедушки отдали свои жизни, защищая город. Ему же посчастливилось выжить и остаться в живых. Он стал участником двух величайших сражений войны. После Сталинграда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Лопсон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Гомбоевич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принимал участие в Курско-Орловской битве, где получил тяжелые ранения. В 1943 году он был демобилизован и вернулся в родные края.</w:t>
      </w:r>
    </w:p>
    <w:p w:rsidR="000A7EC1" w:rsidRPr="000A7EC1" w:rsidRDefault="000A7EC1" w:rsidP="000A7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A7EC1" w:rsidRPr="000A7EC1" w:rsidRDefault="000A7EC1" w:rsidP="000A7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7EC1">
        <w:rPr>
          <w:rFonts w:ascii="Times New Roman" w:hAnsi="Times New Roman" w:cs="Times New Roman"/>
          <w:sz w:val="28"/>
          <w:szCs w:val="28"/>
        </w:rPr>
        <w:t xml:space="preserve">После возвращения с фронта, несмотря на пережитые тяготы и горечь войны, мой прадедушка не ожесточился. Он продолжил трудиться на благо своей малой Родины. В годы войны он успел поработать председателем и счетоводом колхоза «Улан-Ока», а затем бухгалтером дорожного отдела. Он участвовал в строительстве мостов через реки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Бурэнгол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Жомболок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Тустук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>, восстанавливая разрушенное и создавая новое.</w:t>
      </w:r>
    </w:p>
    <w:p w:rsidR="000A7EC1" w:rsidRPr="000A7EC1" w:rsidRDefault="000A7EC1" w:rsidP="000A7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A7EC1" w:rsidRPr="000A7EC1" w:rsidRDefault="000A7EC1" w:rsidP="000A7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7EC1">
        <w:rPr>
          <w:rFonts w:ascii="Times New Roman" w:hAnsi="Times New Roman" w:cs="Times New Roman"/>
          <w:sz w:val="28"/>
          <w:szCs w:val="28"/>
        </w:rPr>
        <w:lastRenderedPageBreak/>
        <w:t xml:space="preserve">Земляки вспоминают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Лопсона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Гомбоевича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как доброго, жизнерадостного человека, обладающего прекрасным чувством юмора и талантом рассказчика. Его воспоминания о жизни, о фронте и о мирном труде всегда были полны тепла и мудрости.</w:t>
      </w:r>
    </w:p>
    <w:p w:rsidR="000A7EC1" w:rsidRPr="000A7EC1" w:rsidRDefault="000A7EC1" w:rsidP="000A7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A7EC1" w:rsidRPr="000A7EC1" w:rsidRDefault="000A7EC1" w:rsidP="000A7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7EC1">
        <w:rPr>
          <w:rFonts w:ascii="Times New Roman" w:hAnsi="Times New Roman" w:cs="Times New Roman"/>
          <w:sz w:val="28"/>
          <w:szCs w:val="28"/>
        </w:rPr>
        <w:t xml:space="preserve">Вот что рассказывает о нем земляк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Баир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: «В молодости я работал с геологами. Однажды наш табор расположился в верховьях реки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Хархы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, недалеко от перевала, ведущего из Сорока в Орлик. В тот день я не пошел в маршрут и дежурил по табору. К нам подъехали заведующий Дорожным отделом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Еши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Сыренович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Ирхеев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и бухгалтер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Лопсон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Гомбоевич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Дугаров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. Они решили покормить лошадей, а я быстро вскипятил чай и разогрел тушенку. После обеда мы расположились в тени огромной лиственницы, и тут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Лопсон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Гомбоевич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начал рассказывать забавные случаи из своих охотничьих похождений. Мы смеялись до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коликов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в животе.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Лопсон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Гомбоевич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был очень удачливым и страстным охотником. Я хорошо помню его двух огромных лаек-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кабанятниц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>. Говорят, таких здоровых собак теперь уже нет».</w:t>
      </w:r>
    </w:p>
    <w:p w:rsidR="000A7EC1" w:rsidRPr="000A7EC1" w:rsidRDefault="000A7EC1" w:rsidP="000A7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A7EC1" w:rsidRPr="000A7EC1" w:rsidRDefault="000A7EC1" w:rsidP="000A7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7EC1">
        <w:rPr>
          <w:rFonts w:ascii="Times New Roman" w:hAnsi="Times New Roman" w:cs="Times New Roman"/>
          <w:sz w:val="28"/>
          <w:szCs w:val="28"/>
        </w:rPr>
        <w:t xml:space="preserve">Эти воспоминания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Баира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ярко рисуют образ человека, который, несмотря на пережитые ужасы войны, сохранил в себе любовь к жизни, к природе и умение находить радость в простых вещах. Настоящий охотник, как метко подметил земляк, черпает в природе духовную силу, и для раненого фронтовика такое общение, несомненно, было своего рода эликсиром здоровья, помогающим залечить не только телесные, но и душевные раны.</w:t>
      </w:r>
    </w:p>
    <w:p w:rsidR="000A7EC1" w:rsidRPr="000A7EC1" w:rsidRDefault="000A7EC1" w:rsidP="000A7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A7EC1" w:rsidRPr="000A7EC1" w:rsidRDefault="000A7EC1" w:rsidP="000A7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7EC1">
        <w:rPr>
          <w:rFonts w:ascii="Times New Roman" w:hAnsi="Times New Roman" w:cs="Times New Roman"/>
          <w:sz w:val="28"/>
          <w:szCs w:val="28"/>
        </w:rPr>
        <w:t xml:space="preserve">Но главной опорой для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Лопсона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Гомбоевича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>, безусловно, была семья. Свою судьбу он встретил уже после войны, когда мирная жизнь начала набирать обороты. Этой судьбой стала красавица Елена Николаевна Зимина. Вместе они построили крепкую семью, родили и вырастили пятерых детей, которые стали для них смыслом жизни и продолжением рода. В их доме, несомненно, царила атмосфера любви, уважения и взаимопонимания, где каждый член семьи чувствовал себя нужным и любимым.</w:t>
      </w:r>
    </w:p>
    <w:p w:rsidR="000A7EC1" w:rsidRPr="000A7EC1" w:rsidRDefault="000A7EC1" w:rsidP="000A7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7EC1" w:rsidRPr="000A7EC1" w:rsidRDefault="000A7EC1" w:rsidP="000A7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7EC1">
        <w:rPr>
          <w:rFonts w:ascii="Times New Roman" w:hAnsi="Times New Roman" w:cs="Times New Roman"/>
          <w:sz w:val="28"/>
          <w:szCs w:val="28"/>
        </w:rPr>
        <w:t xml:space="preserve">Жизнь моего прадедушки,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Дугарова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Лопсона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Гомбоевича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>, – это не просто хроника событий, а история о силе духа, несгибаемой воле и безграничной любви к своей Родине. Он прошел через горнило войны, испытал на себе тяжесть репрессий, но ничто не смогло сломить его. Он остался человеком с большим сердцем, добрым и жизнерадостным, всегда готовым прийти на помощь. Его подвиг на полях сражений, его труд в мирное время, его человеческие качества – всё это является бесценным наследием для нас, его потомков.</w:t>
      </w:r>
    </w:p>
    <w:p w:rsidR="000A7EC1" w:rsidRPr="000A7EC1" w:rsidRDefault="000A7EC1" w:rsidP="000A7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A7EC1" w:rsidRPr="000A7EC1" w:rsidRDefault="000A7EC1" w:rsidP="000A7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7EC1">
        <w:rPr>
          <w:rFonts w:ascii="Times New Roman" w:hAnsi="Times New Roman" w:cs="Times New Roman"/>
          <w:sz w:val="28"/>
          <w:szCs w:val="28"/>
        </w:rPr>
        <w:t xml:space="preserve">Сегодня, вспоминая моего прадедушку, я чувствую глубокую гордость и благодарность. Гордость за то, что он был частью нашей семьи, частью </w:t>
      </w:r>
      <w:r w:rsidRPr="000A7EC1">
        <w:rPr>
          <w:rFonts w:ascii="Times New Roman" w:hAnsi="Times New Roman" w:cs="Times New Roman"/>
          <w:sz w:val="28"/>
          <w:szCs w:val="28"/>
        </w:rPr>
        <w:lastRenderedPageBreak/>
        <w:t xml:space="preserve">истории нашей страны. Благодарность за его мужество, за его жертву, за то, что он дал нам возможность жить в мире. Его жизнь – это яркий пример того, как важно ценить мир, помнить о тех, кто его защищал, и передавать эту </w:t>
      </w:r>
      <w:bookmarkStart w:id="0" w:name="_GoBack"/>
      <w:bookmarkEnd w:id="0"/>
      <w:r w:rsidRPr="000A7EC1">
        <w:rPr>
          <w:rFonts w:ascii="Times New Roman" w:hAnsi="Times New Roman" w:cs="Times New Roman"/>
          <w:sz w:val="28"/>
          <w:szCs w:val="28"/>
        </w:rPr>
        <w:t>память следующим поколениям.</w:t>
      </w:r>
    </w:p>
    <w:p w:rsidR="000A7EC1" w:rsidRPr="000A7EC1" w:rsidRDefault="000A7EC1" w:rsidP="000A7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D7657" w:rsidRPr="00F86C92" w:rsidRDefault="000A7EC1" w:rsidP="000A7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7EC1">
        <w:rPr>
          <w:rFonts w:ascii="Times New Roman" w:hAnsi="Times New Roman" w:cs="Times New Roman"/>
          <w:sz w:val="28"/>
          <w:szCs w:val="28"/>
        </w:rPr>
        <w:t xml:space="preserve">История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Лопсона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EC1">
        <w:rPr>
          <w:rFonts w:ascii="Times New Roman" w:hAnsi="Times New Roman" w:cs="Times New Roman"/>
          <w:sz w:val="28"/>
          <w:szCs w:val="28"/>
        </w:rPr>
        <w:t>Гомбоевича</w:t>
      </w:r>
      <w:proofErr w:type="spellEnd"/>
      <w:r w:rsidRPr="000A7EC1">
        <w:rPr>
          <w:rFonts w:ascii="Times New Roman" w:hAnsi="Times New Roman" w:cs="Times New Roman"/>
          <w:sz w:val="28"/>
          <w:szCs w:val="28"/>
        </w:rPr>
        <w:t xml:space="preserve"> – это не просто история одного человека, а история целой эпохи, история стойкости и героизма нашего народа. Я верю, что его пример будет вдохновлять и служить ориентиром для многих, напоминая о том, что даже в самые тёмные времена человеческий дух способен одержать победу.</w:t>
      </w:r>
    </w:p>
    <w:sectPr w:rsidR="00FD7657" w:rsidRPr="00F86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F9B"/>
    <w:rsid w:val="000308DB"/>
    <w:rsid w:val="00074C3A"/>
    <w:rsid w:val="00090DFB"/>
    <w:rsid w:val="000A7EC1"/>
    <w:rsid w:val="00292F9B"/>
    <w:rsid w:val="002B00D8"/>
    <w:rsid w:val="00691D93"/>
    <w:rsid w:val="006A2931"/>
    <w:rsid w:val="008D5C24"/>
    <w:rsid w:val="00930329"/>
    <w:rsid w:val="0093239B"/>
    <w:rsid w:val="00A133C6"/>
    <w:rsid w:val="00B23FD0"/>
    <w:rsid w:val="00F86C92"/>
    <w:rsid w:val="00FD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1D5EC"/>
  <w15:docId w15:val="{B844BC00-21E1-494C-B2AB-5F08BCAC0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2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29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4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4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63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93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7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23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92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64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1585">
              <w:marLeft w:val="0"/>
              <w:marRight w:val="0"/>
              <w:marTop w:val="0"/>
              <w:marBottom w:val="0"/>
              <w:divBdr>
                <w:top w:val="single" w:sz="6" w:space="15" w:color="E6E9EC"/>
                <w:left w:val="single" w:sz="6" w:space="18" w:color="E6E9EC"/>
                <w:bottom w:val="single" w:sz="6" w:space="15" w:color="E6E9EC"/>
                <w:right w:val="single" w:sz="6" w:space="18" w:color="E6E9EC"/>
              </w:divBdr>
              <w:divsChild>
                <w:div w:id="1815639870">
                  <w:marLeft w:val="0"/>
                  <w:marRight w:val="0"/>
                  <w:marTop w:val="0"/>
                  <w:marBottom w:val="0"/>
                  <w:divBdr>
                    <w:top w:val="single" w:sz="6" w:space="15" w:color="E6E9EC"/>
                    <w:left w:val="single" w:sz="6" w:space="18" w:color="E6E9EC"/>
                    <w:bottom w:val="single" w:sz="6" w:space="15" w:color="E6E9EC"/>
                    <w:right w:val="single" w:sz="6" w:space="18" w:color="E6E9EC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4</cp:revision>
  <dcterms:created xsi:type="dcterms:W3CDTF">2026-01-29T02:10:00Z</dcterms:created>
  <dcterms:modified xsi:type="dcterms:W3CDTF">2026-02-11T13:35:00Z</dcterms:modified>
</cp:coreProperties>
</file>