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0FB" w:rsidRDefault="00A360FB" w:rsidP="009F18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0FB" w:rsidRDefault="00A360FB" w:rsidP="009F18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18AF" w:rsidRPr="009F18AF" w:rsidRDefault="009F18AF" w:rsidP="009F18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18AF">
        <w:rPr>
          <w:rFonts w:ascii="Times New Roman" w:hAnsi="Times New Roman" w:cs="Times New Roman"/>
          <w:b/>
          <w:sz w:val="24"/>
          <w:szCs w:val="24"/>
        </w:rPr>
        <w:t>Етобаева</w:t>
      </w:r>
      <w:proofErr w:type="spellEnd"/>
      <w:r w:rsidRPr="009F18A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18AF">
        <w:rPr>
          <w:rFonts w:ascii="Times New Roman" w:hAnsi="Times New Roman" w:cs="Times New Roman"/>
          <w:b/>
          <w:sz w:val="24"/>
          <w:szCs w:val="24"/>
        </w:rPr>
        <w:t>Юмжана</w:t>
      </w:r>
      <w:proofErr w:type="spellEnd"/>
      <w:r w:rsidRPr="009F18AF">
        <w:rPr>
          <w:rFonts w:ascii="Times New Roman" w:hAnsi="Times New Roman" w:cs="Times New Roman"/>
          <w:b/>
          <w:sz w:val="24"/>
          <w:szCs w:val="24"/>
        </w:rPr>
        <w:t xml:space="preserve"> Владимировна, учащаяся 8 класса МАОУ «СОШ № 63 г. Улан‑Удэ».</w:t>
      </w:r>
    </w:p>
    <w:p w:rsidR="009F18AF" w:rsidRDefault="009F18AF" w:rsidP="00AE02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3EA4" w:rsidRPr="00B9148F" w:rsidRDefault="00C33EA4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Эссе «Мой прадед —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Етобаев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Арсений Михайлович: путь воина и служителя закона»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В каждой семье хранится своя летопись. Это не сухой перечень дат и событий, а живая, трепетная история, передаваемая из уст в уста, запечатленная на пожелтевших фотографиях и в бережно хранимых реликвиях. Для меня такой бесценной летописью стала судьба моего прадеда,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Етобаева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Арсения Михайловича. Его жизнь – это не просто хроника вех, а вдохновляющая повесть о мужестве, непоколебимой верности долгу и бескорыстном служении Родине.</w:t>
      </w:r>
    </w:p>
    <w:p w:rsidR="00A360FB" w:rsidRPr="00B9148F" w:rsidRDefault="00A360FB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245" w:rsidRPr="00B9148F" w:rsidRDefault="00AE0245" w:rsidP="00AE0245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Детство и юность: истоки характера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Арсений Михайлович появился на свет 15 сентября 1903 года в улусе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Моголют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, ныне входящем в состав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Осинского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района Иркутской области. В многодетной семье,</w:t>
      </w:r>
      <w:r w:rsidR="00B9148F" w:rsidRPr="00B9148F">
        <w:rPr>
          <w:rFonts w:ascii="Times New Roman" w:hAnsi="Times New Roman" w:cs="Times New Roman"/>
          <w:sz w:val="28"/>
          <w:szCs w:val="28"/>
        </w:rPr>
        <w:t xml:space="preserve"> где подрастало четырнадцать детей</w:t>
      </w:r>
      <w:r w:rsidRPr="00B9148F">
        <w:rPr>
          <w:rFonts w:ascii="Times New Roman" w:hAnsi="Times New Roman" w:cs="Times New Roman"/>
          <w:sz w:val="28"/>
          <w:szCs w:val="28"/>
        </w:rPr>
        <w:t>, выживание требовало исключительной стойкости и трудолюбия. Отец Арсения, искусный мастер на все руки, передавал детям секреты ремесла: слесарного, столярного, плотницкого дела. Уже в семилетнем возрасте мальчик познал тяжелый крестьянский труд, поступив в работники – так начиналась его суровая, но поучительная школа жизни.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Однако судьба благоволила к нему, предоставив шанс на образование. В 1912 году начался организованный набор детей из бурятских семей для обучения грамоте. Несмотря на отцовское сопротивление, вызванное прагматичными соображениями («Зачем бедному буряту грамота? От нее один туман в голове»), Арсений, благодаря своему упорству, оказался в числе шестисот учеников. Старший брат Кирилл, разглядев не по годам острый ум и любознательность мальчика, сумел убедить родителя: «Арсений непременно должен учиться. У него быстрый ум и цепкая память».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В 1916 году Арсений успешно окончил четыре класса, а уже в 1917 году поступил в Томское автодорожное училище, где мечтал освоить востребованную профессию. Но вихрь революционных событий внес свои коррективы в его планы. Став свидетелем эпохальных перемен, он сделал свой осознанный выбор: в октябре 1920 года принял участие в разгроме кулацкого восстания, заняв должность секретаря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Янгутского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булучного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революционного комитета. Обеспокоенные его безопасностью родители, </w:t>
      </w:r>
      <w:r w:rsidRPr="00B9148F">
        <w:rPr>
          <w:rFonts w:ascii="Times New Roman" w:hAnsi="Times New Roman" w:cs="Times New Roman"/>
          <w:sz w:val="28"/>
          <w:szCs w:val="28"/>
        </w:rPr>
        <w:lastRenderedPageBreak/>
        <w:t>опасаясь угроз со стороны контрреволюционеров, запретили ему возвращаться домой – так началась его нелегкая дорога воина.</w:t>
      </w:r>
    </w:p>
    <w:p w:rsidR="00AE0245" w:rsidRPr="00B9148F" w:rsidRDefault="00AE0245" w:rsidP="00AE0245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Военные испытания: от Колчака до Великой Отечественной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Годы Гражданской войны стали суровым испытанием и закалили характер Арсения. Он сражался против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колчаковских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войск и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капелевцев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в Иркутской области, трижды получал ранения, но каждый раз возвращался в строй. В январе 1921 года за проявленную храбрость и меткость в стрельбе командир партизанского отряда Павел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Балтахинов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наградил его личным наганом – знаком особого доверия и признания боевых заслуг.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В 1929 году Арсений Михайлович принимал участие в боях на Китайско-Восточной железной дороге, отстаивая интересы страны вдали от родных краев. В 1930 году состоялась знаменательная встреча с наркомом обороны СССР К. Е. Ворошиловым. Маршал высоко оценил его отличную службу и безупречную стрелковую подготовку - эта встреча оказалась пророческой и сыграла важную роль в его дальнейшей судьбе.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Великая Отечественная война с особой силой раскрыла в Арсении Михайловиче подлинного героя. Добровольно отправившись на фронт, он служил командиром взвода снабжения 1238-го стрелкового полка на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Волховском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фронте, обеспечивая бесперебойную доставку боеприпасов и продовольствия на передовую. Однако его заветной мечтой было стать снайпером и лично уничтожать врага.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Судьба вновь свела его с К.Е. Ворошиловым. Маршал, вспомнив службу Арсения в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Буркавдивизионе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, оказал содействие в его переводе в снайперы. 14 июня 1942 года </w:t>
      </w:r>
      <w:proofErr w:type="spellStart"/>
      <w:r w:rsidRPr="00B9148F">
        <w:rPr>
          <w:rFonts w:ascii="Times New Roman" w:hAnsi="Times New Roman" w:cs="Times New Roman"/>
          <w:sz w:val="28"/>
          <w:szCs w:val="28"/>
        </w:rPr>
        <w:t>Етобаев</w:t>
      </w:r>
      <w:proofErr w:type="spellEnd"/>
      <w:r w:rsidRPr="00B9148F">
        <w:rPr>
          <w:rFonts w:ascii="Times New Roman" w:hAnsi="Times New Roman" w:cs="Times New Roman"/>
          <w:sz w:val="28"/>
          <w:szCs w:val="28"/>
        </w:rPr>
        <w:t xml:space="preserve"> проявил выдающееся мастерство, сбив немецкий бомбардировщик «Хейнкель-111», а спустя всего четыре дня – пикирующий бомбардировщик «Юнкерс-87».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Его боевой путь отмечен следующими подвигами: уничтожил 356 фашистских солдат и офицеров (включая 4 снайперов); сбил 2 самолета противника; обучил 46 снайперов, которые впоследствии ликвидировали около 2500 врагов; четырежды участвовал в ожесточенных рукопашных схватках при прорыве блокады Ленинграда. За проявленное мужество и героизм был награжден орденом Красной Звезды и многочисленными медалями за боевые заслуги.</w:t>
      </w:r>
    </w:p>
    <w:p w:rsidR="00AE0245" w:rsidRPr="00B9148F" w:rsidRDefault="00AE0245" w:rsidP="00AE0245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Служение закону и мирная жизнь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После окончания войны Арсений Михайлович, не привыкший сидеть без дела, не оставил службу Родине. Он продолжил свою деятельность в органах внутренних дел, посвятив себя обеспечению правопорядка и защите законных интересов граждан. Его бесценный боевой опыт, помноженный на </w:t>
      </w:r>
      <w:r w:rsidRPr="00B9148F">
        <w:rPr>
          <w:rFonts w:ascii="Times New Roman" w:hAnsi="Times New Roman" w:cs="Times New Roman"/>
          <w:sz w:val="28"/>
          <w:szCs w:val="28"/>
        </w:rPr>
        <w:lastRenderedPageBreak/>
        <w:t>исключительную дисциплину, приобретенные на фронте, помогали ему успешно справляться с новыми, ответственными задачами в мирное время.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Работая в милиции, он проявил себя как ответственный, принципиальный и честный сотрудник, всегда готовый прийти на помощь тем, кто в ней нуждался. Его глубоко уважали коллеги и жители района за справедливость, неподкупность и твердость характера. Арсений Михайлович искренне считал, что служение закону – это логическое продолжение его военного долга, только теперь он борется не с внешними врагами на поле боя, а с преступностью и несправедливостью в обществе, защищая мир и спокойствие своих сограждан.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В послевоенные годы он принимал самое активное участие в патриотическом воспитании подрастающего поколения, щедро передавая им свои знания, богатый жизненный опыт и нравственные ориентиры. Его проникновенные рассказы о войне и службе вдохновляли многих молодых людей на честность, трудолюбие и преданную любовь к Родине. Семья для него всегда оставалась надежным тылом, неиссякаемым источником душевных сил и вдохновения. Несмотря на все суровые испытания, выпавшие на его долю, он сумел сохранить тепло и заботу о близких, окружив их вниманием и любовью.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Арсений Михайлович – это </w:t>
      </w:r>
      <w:r w:rsidRPr="00B9148F">
        <w:rPr>
          <w:rFonts w:ascii="Times New Roman" w:hAnsi="Times New Roman" w:cs="Times New Roman"/>
          <w:bCs/>
          <w:sz w:val="28"/>
          <w:szCs w:val="28"/>
        </w:rPr>
        <w:t>символ героического прошлого, нравственный ориентир и источник вдохновения для будущих поколений</w:t>
      </w:r>
      <w:r w:rsidRPr="00B9148F">
        <w:rPr>
          <w:rFonts w:ascii="Times New Roman" w:hAnsi="Times New Roman" w:cs="Times New Roman"/>
          <w:sz w:val="28"/>
          <w:szCs w:val="28"/>
        </w:rPr>
        <w:t xml:space="preserve">. Его жизнь, наполненная самоотверженным служением Родине, честным исполнением долга и глубокой внутренней культурой, является </w:t>
      </w:r>
      <w:r w:rsidRPr="00B9148F">
        <w:rPr>
          <w:rFonts w:ascii="Times New Roman" w:hAnsi="Times New Roman" w:cs="Times New Roman"/>
          <w:bCs/>
          <w:sz w:val="28"/>
          <w:szCs w:val="28"/>
        </w:rPr>
        <w:t>ярким примером мужества, стойкости, преданности идеалам и безграничной доброты</w:t>
      </w:r>
      <w:r w:rsidRPr="00B9148F">
        <w:rPr>
          <w:rFonts w:ascii="Times New Roman" w:hAnsi="Times New Roman" w:cs="Times New Roman"/>
          <w:sz w:val="28"/>
          <w:szCs w:val="28"/>
        </w:rPr>
        <w:t>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Арсений Михайлович не только сражался за свободу и независимость, но и посвятил себя служению закону, внося неоценимый вклад в построение мирного и справедливого общества.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Его жизнь демонстрирует важность сохранения чести и достоинства в любых обстоятельствах, верности убеждениям и стремления к добру и справедливости.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Он бережно передавал традиции и обычаи бурятского народа, понимая важность сохранения национальной самобытности для духовного богатства страны.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>Помимо служебной деятельности, Арсений Михайлович отличался глубокой внутренней культурой, добротой, умением слушать и поддерживать людей.</w:t>
      </w:r>
      <w:bookmarkStart w:id="0" w:name="_GoBack"/>
      <w:bookmarkEnd w:id="0"/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lastRenderedPageBreak/>
        <w:t>Его история служит напоминанием о ценности прошлого, важности сохранения памяти о героях и способности каждого внести вклад в общее благо.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Я горжусь своим прадедом. Пример Арсения Михайловича вдохновляет на достойные поступки, бескорыстное служение, защиту правды и поддержание порядка. Его жизнь – это </w:t>
      </w:r>
      <w:r w:rsidRPr="00B9148F">
        <w:rPr>
          <w:rFonts w:ascii="Times New Roman" w:hAnsi="Times New Roman" w:cs="Times New Roman"/>
          <w:bCs/>
          <w:sz w:val="28"/>
          <w:szCs w:val="28"/>
        </w:rPr>
        <w:t>неоспоримое доказательство силы духа и преданности идеалам</w:t>
      </w:r>
      <w:r w:rsidRPr="00B9148F">
        <w:rPr>
          <w:rFonts w:ascii="Times New Roman" w:hAnsi="Times New Roman" w:cs="Times New Roman"/>
          <w:sz w:val="28"/>
          <w:szCs w:val="28"/>
        </w:rPr>
        <w:t>, способных преодолеть любые преграды и служить прочным фундаментом для светлого будущего.</w:t>
      </w:r>
    </w:p>
    <w:p w:rsidR="00AE0245" w:rsidRPr="00B9148F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8F">
        <w:rPr>
          <w:rFonts w:ascii="Times New Roman" w:hAnsi="Times New Roman" w:cs="Times New Roman"/>
          <w:sz w:val="28"/>
          <w:szCs w:val="28"/>
        </w:rPr>
        <w:t xml:space="preserve">Таким образом, Арсений Михайлович – это не просто человек, а </w:t>
      </w:r>
      <w:r w:rsidRPr="00B9148F">
        <w:rPr>
          <w:rFonts w:ascii="Times New Roman" w:hAnsi="Times New Roman" w:cs="Times New Roman"/>
          <w:bCs/>
          <w:sz w:val="28"/>
          <w:szCs w:val="28"/>
        </w:rPr>
        <w:t>живое воплощение лучших человеческих качеств и идеалов</w:t>
      </w:r>
      <w:r w:rsidRPr="00B9148F">
        <w:rPr>
          <w:rFonts w:ascii="Times New Roman" w:hAnsi="Times New Roman" w:cs="Times New Roman"/>
          <w:sz w:val="28"/>
          <w:szCs w:val="28"/>
        </w:rPr>
        <w:t>, чья память и пример будут жить в сердцах и поступках многих, вдохновляя на созидание справедливого и гуманного общества.</w:t>
      </w:r>
    </w:p>
    <w:p w:rsidR="00C33EA4" w:rsidRPr="00C33EA4" w:rsidRDefault="00AE0245" w:rsidP="00AE02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48F">
        <w:rPr>
          <w:rFonts w:ascii="Times New Roman" w:hAnsi="Times New Roman" w:cs="Times New Roman"/>
          <w:sz w:val="28"/>
          <w:szCs w:val="28"/>
        </w:rPr>
        <w:br/>
      </w:r>
    </w:p>
    <w:sectPr w:rsidR="00C33EA4" w:rsidRPr="00C33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2B4962"/>
    <w:multiLevelType w:val="multilevel"/>
    <w:tmpl w:val="145EDB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AE293B"/>
    <w:multiLevelType w:val="multilevel"/>
    <w:tmpl w:val="CB02A5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CB7B86"/>
    <w:multiLevelType w:val="multilevel"/>
    <w:tmpl w:val="0884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381236"/>
    <w:multiLevelType w:val="multilevel"/>
    <w:tmpl w:val="C400E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A4"/>
    <w:rsid w:val="0016232C"/>
    <w:rsid w:val="00934504"/>
    <w:rsid w:val="009F18AF"/>
    <w:rsid w:val="00A360FB"/>
    <w:rsid w:val="00AE0245"/>
    <w:rsid w:val="00B9148F"/>
    <w:rsid w:val="00C3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97BC"/>
  <w15:docId w15:val="{C928B008-81D5-461C-BC1F-91CE6718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02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6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Asus</cp:lastModifiedBy>
  <cp:revision>6</cp:revision>
  <dcterms:created xsi:type="dcterms:W3CDTF">2026-01-31T00:23:00Z</dcterms:created>
  <dcterms:modified xsi:type="dcterms:W3CDTF">2026-02-11T14:37:00Z</dcterms:modified>
</cp:coreProperties>
</file>