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DD522" w14:textId="77777777" w:rsidR="0015341A" w:rsidRPr="0015341A" w:rsidRDefault="0015341A" w:rsidP="0015341A">
      <w:pPr>
        <w:shd w:val="clear" w:color="auto" w:fill="FFFFFF"/>
        <w:spacing w:after="0" w:line="420" w:lineRule="atLeast"/>
        <w:outlineLvl w:val="1"/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</w:pPr>
      <w:r w:rsidRPr="0015341A">
        <w:rPr>
          <w:rFonts w:ascii="Helvetica" w:eastAsia="Times New Roman" w:hAnsi="Helvetica" w:cs="Times New Roman"/>
          <w:color w:val="2C2D2E"/>
          <w:sz w:val="36"/>
          <w:szCs w:val="36"/>
          <w:lang w:eastAsia="ru-RU"/>
        </w:rPr>
        <w:t>Сочинение на тему: «Герои моей семьи», выполнила Быковская Анастасия Алексеевна</w:t>
      </w:r>
    </w:p>
    <w:p w14:paraId="54D64314" w14:textId="77777777" w:rsidR="0015341A" w:rsidRDefault="0015341A">
      <w:pPr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</w:p>
    <w:p w14:paraId="3AD84C47" w14:textId="04102F87" w:rsidR="00332D9A" w:rsidRDefault="0015341A"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В своем сочинении я хочу рассказать о героях моей семьи.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Мой прадедушка, Пётр Ильич, родился в 1914 году в Чите. Когда началась Великая Отечественная война, он встал на защиту нашей Родины в возрасте 28-ми лет. Особо тяжёлыми были бои Курской битвы и освобождение белорусской земли. В одном из боёв прадедушка получил лёгкое ранение в плечо и его доставили в госпиталь. После лечения сразу же вернулся на фронт. По окончанию войны мой прадед возвратился домой с победой, за мужество и отвагу был награждён медалями. Переехал жить в Улан-Удэ и работал в полиции.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Когда началась Специальная военная операция, мой дядя</w:t>
      </w:r>
      <w:r w:rsidR="00EE2D6C">
        <w:rPr>
          <w:rFonts w:ascii="Arial" w:hAnsi="Arial" w:cs="Arial"/>
          <w:color w:val="2C2D2E"/>
          <w:sz w:val="23"/>
          <w:szCs w:val="23"/>
          <w:shd w:val="clear" w:color="auto" w:fill="FFFFFF"/>
        </w:rPr>
        <w:t>,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Виктор </w:t>
      </w:r>
      <w:proofErr w:type="gram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Сергеевич </w:t>
      </w:r>
      <w:r w:rsidR="00EE2D6C">
        <w:rPr>
          <w:rFonts w:ascii="Arial" w:hAnsi="Arial" w:cs="Arial"/>
          <w:color w:val="2C2D2E"/>
          <w:sz w:val="23"/>
          <w:szCs w:val="23"/>
          <w:shd w:val="clear" w:color="auto" w:fill="FFFFFF"/>
        </w:rPr>
        <w:t>,</w:t>
      </w:r>
      <w:proofErr w:type="gramEnd"/>
      <w:r w:rsidR="00EE2D6C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не остался в стороне. Он родился в 1990 году в городе Закаменск, с. Баянгол. 27 ноября 2023 г. принял мужественное решение встать на защиту родной земли и заключил контракт с войсковой частью, в звании рядового, в должности сапёра. 5 июля 2025 года дядя погиб при выполнении боевых задач в Донецкой Народной Республике, Волновахском районе, в населенном пункте Новый Комар. Он был очень добрым, отзывчивым и трудолюбивым человеком.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Память о прадедушке и дяде живёт в нашей семье и мы очень гордимся ими.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Их подвиги и пример мужества навсегда останутся в наших сердцах.</w:t>
      </w:r>
    </w:p>
    <w:sectPr w:rsidR="00332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41A"/>
    <w:rsid w:val="0015341A"/>
    <w:rsid w:val="00332D9A"/>
    <w:rsid w:val="00EE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C7F7"/>
  <w15:chartTrackingRefBased/>
  <w15:docId w15:val="{9B68AEFB-5686-4911-86AF-D7BC8FF41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7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exz</dc:creator>
  <cp:keywords/>
  <dc:description/>
  <cp:lastModifiedBy>Анастасия Черкасских</cp:lastModifiedBy>
  <cp:revision>2</cp:revision>
  <dcterms:created xsi:type="dcterms:W3CDTF">2026-02-10T02:06:00Z</dcterms:created>
  <dcterms:modified xsi:type="dcterms:W3CDTF">2026-02-10T02:06:00Z</dcterms:modified>
</cp:coreProperties>
</file>