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E9162" w14:textId="6F5046AB" w:rsidR="00A24D8F" w:rsidRPr="00A24D8F" w:rsidRDefault="00A24D8F" w:rsidP="00A24D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4D8F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организации просветительского диалога с семьями участников СВО в рамках празднования Дня народного единства</w:t>
      </w:r>
    </w:p>
    <w:p w14:paraId="11CC3013" w14:textId="0FEF4C21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Концепция мероприятия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24D8F">
        <w:rPr>
          <w:rFonts w:ascii="Times New Roman" w:hAnsi="Times New Roman" w:cs="Times New Roman"/>
          <w:sz w:val="28"/>
          <w:szCs w:val="28"/>
        </w:rPr>
        <w:t>организации просветительского диалога с семьями участников СВО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4A8FE4" w14:textId="6A4859F7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 xml:space="preserve">Формат: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24D8F">
        <w:rPr>
          <w:rFonts w:ascii="Times New Roman" w:hAnsi="Times New Roman" w:cs="Times New Roman"/>
          <w:sz w:val="28"/>
          <w:szCs w:val="28"/>
        </w:rPr>
        <w:t>оржественно-просветительская встреча с элементами живого общения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EF292" w14:textId="59F7BBDF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24D8F">
        <w:rPr>
          <w:rFonts w:ascii="Times New Roman" w:hAnsi="Times New Roman" w:cs="Times New Roman"/>
          <w:sz w:val="28"/>
          <w:szCs w:val="28"/>
        </w:rPr>
        <w:t>охранение исторической памяти, укрепление связи между поколениями и выражение общественной благодарности семьям защитников Отечества.</w:t>
      </w:r>
    </w:p>
    <w:p w14:paraId="773F2091" w14:textId="1C4AED3B" w:rsidR="00A24D8F" w:rsidRPr="00A24D8F" w:rsidRDefault="00A24D8F" w:rsidP="00A24D8F">
      <w:pPr>
        <w:jc w:val="center"/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Подготовительный этап</w:t>
      </w:r>
    </w:p>
    <w:p w14:paraId="4BD15C27" w14:textId="087A0557" w:rsidR="00A24D8F" w:rsidRPr="00A24D8F" w:rsidRDefault="00A24D8F" w:rsidP="00A24D8F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Формирование рабочей группы:</w:t>
      </w:r>
    </w:p>
    <w:p w14:paraId="72D90CAC" w14:textId="219409AC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24D8F">
        <w:rPr>
          <w:rFonts w:ascii="Times New Roman" w:hAnsi="Times New Roman" w:cs="Times New Roman"/>
          <w:sz w:val="28"/>
          <w:szCs w:val="28"/>
        </w:rPr>
        <w:t>редставители администрации муниципалитета/учреждения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1E54BD" w14:textId="4743D0A5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A24D8F">
        <w:rPr>
          <w:rFonts w:ascii="Times New Roman" w:hAnsi="Times New Roman" w:cs="Times New Roman"/>
          <w:sz w:val="28"/>
          <w:szCs w:val="28"/>
        </w:rPr>
        <w:t>пециалист по социальной работе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A7E4BC" w14:textId="0FA81685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организатор;</w:t>
      </w:r>
    </w:p>
    <w:p w14:paraId="3D67E953" w14:textId="3E74B838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24D8F">
        <w:rPr>
          <w:rFonts w:ascii="Times New Roman" w:hAnsi="Times New Roman" w:cs="Times New Roman"/>
          <w:sz w:val="28"/>
          <w:szCs w:val="28"/>
        </w:rPr>
        <w:t>ре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A24D8F">
        <w:rPr>
          <w:rFonts w:ascii="Times New Roman" w:hAnsi="Times New Roman" w:cs="Times New Roman"/>
          <w:sz w:val="28"/>
          <w:szCs w:val="28"/>
        </w:rPr>
        <w:t>ставители ветеранских организаций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01D235" w14:textId="1ECC1643" w:rsid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A24D8F">
        <w:rPr>
          <w:rFonts w:ascii="Times New Roman" w:hAnsi="Times New Roman" w:cs="Times New Roman"/>
          <w:sz w:val="28"/>
          <w:szCs w:val="28"/>
        </w:rPr>
        <w:t>олонтеры для сопровождения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A1DB36" w14:textId="00948076" w:rsidR="00A24D8F" w:rsidRPr="00A24D8F" w:rsidRDefault="00A24D8F" w:rsidP="00A24D8F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Приглашение участников:</w:t>
      </w:r>
    </w:p>
    <w:p w14:paraId="4418E7A0" w14:textId="16CA14AB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24D8F">
        <w:rPr>
          <w:rFonts w:ascii="Times New Roman" w:hAnsi="Times New Roman" w:cs="Times New Roman"/>
          <w:sz w:val="28"/>
          <w:szCs w:val="28"/>
        </w:rPr>
        <w:t>ерсональные пригласительные для семей героев СВО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7ED998" w14:textId="02F9D53A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A24D8F">
        <w:rPr>
          <w:rFonts w:ascii="Times New Roman" w:hAnsi="Times New Roman" w:cs="Times New Roman"/>
          <w:sz w:val="28"/>
          <w:szCs w:val="28"/>
        </w:rPr>
        <w:t>елефонные звонки с уточнением возможности участия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6E9395" w14:textId="77777777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3. Сценарий проведения диалога</w:t>
      </w:r>
    </w:p>
    <w:p w14:paraId="12207C3F" w14:textId="305465C4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3.1. Торжественная часть (20-25 минут)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5A81BAC" w14:textId="5548AC5D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A24D8F">
        <w:rPr>
          <w:rFonts w:ascii="Times New Roman" w:hAnsi="Times New Roman" w:cs="Times New Roman"/>
          <w:sz w:val="28"/>
          <w:szCs w:val="28"/>
        </w:rPr>
        <w:t>риветственное слово организаторов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8882C7A" w14:textId="2BCBFB87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A24D8F">
        <w:rPr>
          <w:rFonts w:ascii="Times New Roman" w:hAnsi="Times New Roman" w:cs="Times New Roman"/>
          <w:sz w:val="28"/>
          <w:szCs w:val="28"/>
        </w:rPr>
        <w:t>инута молчания в память о погибших героях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DAC7D1" w14:textId="257550B9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A24D8F">
        <w:rPr>
          <w:rFonts w:ascii="Times New Roman" w:hAnsi="Times New Roman" w:cs="Times New Roman"/>
          <w:sz w:val="28"/>
          <w:szCs w:val="28"/>
        </w:rPr>
        <w:t>ыступление творческих коллективов с патриотическими номерами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3778B5" w14:textId="5A963466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A24D8F">
        <w:rPr>
          <w:rFonts w:ascii="Times New Roman" w:hAnsi="Times New Roman" w:cs="Times New Roman"/>
          <w:sz w:val="28"/>
          <w:szCs w:val="28"/>
        </w:rPr>
        <w:t>ручение памятных знаков внимания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1E85D5" w14:textId="4F650DE6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3.2. Просветительский диалог (40-60 минут)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300FA31" w14:textId="77777777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Модератор: представитель администрации или уважаемый ветеран</w:t>
      </w:r>
    </w:p>
    <w:p w14:paraId="078B2463" w14:textId="77777777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</w:p>
    <w:p w14:paraId="0D393EDD" w14:textId="42ADC411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lastRenderedPageBreak/>
        <w:t>Темы для обсуждения:</w:t>
      </w:r>
    </w:p>
    <w:p w14:paraId="2E5EA795" w14:textId="1F47AAE0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"Что для вас означает народное единство?"</w:t>
      </w:r>
    </w:p>
    <w:p w14:paraId="1094472B" w14:textId="1B732007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"Как в вашей семье сохраняется память о подвигах?"</w:t>
      </w:r>
    </w:p>
    <w:p w14:paraId="3EEF4866" w14:textId="2AA07F6A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"Какие традиции помогают укреплять связь поколений?"</w:t>
      </w:r>
    </w:p>
    <w:p w14:paraId="68814722" w14:textId="0F8BC82B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"Какую поддержку от общества вы считаете наиболее важной?"</w:t>
      </w:r>
    </w:p>
    <w:p w14:paraId="15117437" w14:textId="6A44DB4C" w:rsidR="00A24D8F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Форматы взаимодействия:</w:t>
      </w:r>
    </w:p>
    <w:p w14:paraId="77EC3F79" w14:textId="7D5410EF" w:rsidR="00A24D8F" w:rsidRPr="00A24D8F" w:rsidRDefault="004C62E5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участники и семья участников СВО рассказывают личные истории;</w:t>
      </w:r>
    </w:p>
    <w:p w14:paraId="262FE182" w14:textId="07A60B36" w:rsidR="00A24D8F" w:rsidRPr="00A24D8F" w:rsidRDefault="004C62E5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A24D8F" w:rsidRPr="00A24D8F">
        <w:rPr>
          <w:rFonts w:ascii="Times New Roman" w:hAnsi="Times New Roman" w:cs="Times New Roman"/>
          <w:sz w:val="28"/>
          <w:szCs w:val="28"/>
        </w:rPr>
        <w:t>идеовключени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A24D8F" w:rsidRPr="00A24D8F">
        <w:rPr>
          <w:rFonts w:ascii="Times New Roman" w:hAnsi="Times New Roman" w:cs="Times New Roman"/>
          <w:sz w:val="28"/>
          <w:szCs w:val="28"/>
        </w:rPr>
        <w:t xml:space="preserve"> с участниками СВО</w:t>
      </w:r>
      <w:r>
        <w:rPr>
          <w:rFonts w:ascii="Times New Roman" w:hAnsi="Times New Roman" w:cs="Times New Roman"/>
          <w:sz w:val="28"/>
          <w:szCs w:val="28"/>
        </w:rPr>
        <w:t xml:space="preserve"> (по возможности);</w:t>
      </w:r>
    </w:p>
    <w:p w14:paraId="15EB04CE" w14:textId="6F89ABAC" w:rsidR="00A24D8F" w:rsidRPr="00A24D8F" w:rsidRDefault="004C62E5" w:rsidP="00A24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</w:t>
      </w:r>
      <w:r w:rsidR="00A24D8F" w:rsidRPr="00A24D8F">
        <w:rPr>
          <w:rFonts w:ascii="Times New Roman" w:hAnsi="Times New Roman" w:cs="Times New Roman"/>
          <w:sz w:val="28"/>
          <w:szCs w:val="28"/>
        </w:rPr>
        <w:t>нтерактивный опрос по тематике единства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15903A" w14:textId="33218EE7" w:rsidR="00C92D1E" w:rsidRPr="00A24D8F" w:rsidRDefault="00A24D8F" w:rsidP="00A24D8F">
      <w:pPr>
        <w:rPr>
          <w:rFonts w:ascii="Times New Roman" w:hAnsi="Times New Roman" w:cs="Times New Roman"/>
          <w:sz w:val="28"/>
          <w:szCs w:val="28"/>
        </w:rPr>
      </w:pPr>
      <w:r w:rsidRPr="00A24D8F">
        <w:rPr>
          <w:rFonts w:ascii="Times New Roman" w:hAnsi="Times New Roman" w:cs="Times New Roman"/>
          <w:sz w:val="28"/>
          <w:szCs w:val="28"/>
        </w:rPr>
        <w:t>Проведение такого диалога требует особой чуткости и подготовки, но именно такие встречи становятся настоящим воплощением идеи народного единства, соединяя сердца и укрепляя духовные связи в обществе.</w:t>
      </w:r>
    </w:p>
    <w:sectPr w:rsidR="00C92D1E" w:rsidRPr="00A24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22E"/>
    <w:multiLevelType w:val="multilevel"/>
    <w:tmpl w:val="E51A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D77704"/>
    <w:multiLevelType w:val="hybridMultilevel"/>
    <w:tmpl w:val="9A8681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87E1C"/>
    <w:multiLevelType w:val="multilevel"/>
    <w:tmpl w:val="79984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70238B"/>
    <w:multiLevelType w:val="multilevel"/>
    <w:tmpl w:val="71DC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9522CC"/>
    <w:multiLevelType w:val="multilevel"/>
    <w:tmpl w:val="6694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20264"/>
    <w:multiLevelType w:val="multilevel"/>
    <w:tmpl w:val="E6B4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011E01"/>
    <w:multiLevelType w:val="multilevel"/>
    <w:tmpl w:val="619E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FA0AEB"/>
    <w:multiLevelType w:val="multilevel"/>
    <w:tmpl w:val="21868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536E9B"/>
    <w:multiLevelType w:val="multilevel"/>
    <w:tmpl w:val="16B4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D21215"/>
    <w:multiLevelType w:val="multilevel"/>
    <w:tmpl w:val="B9AA3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64782A"/>
    <w:multiLevelType w:val="multilevel"/>
    <w:tmpl w:val="8632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5E7613"/>
    <w:multiLevelType w:val="multilevel"/>
    <w:tmpl w:val="1FF4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F846FF"/>
    <w:multiLevelType w:val="multilevel"/>
    <w:tmpl w:val="D0142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300631"/>
    <w:multiLevelType w:val="multilevel"/>
    <w:tmpl w:val="8962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42189D"/>
    <w:multiLevelType w:val="multilevel"/>
    <w:tmpl w:val="C7FC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B496DCE"/>
    <w:multiLevelType w:val="multilevel"/>
    <w:tmpl w:val="B1BAC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972778">
    <w:abstractNumId w:val="15"/>
  </w:num>
  <w:num w:numId="2" w16cid:durableId="1576820336">
    <w:abstractNumId w:val="9"/>
  </w:num>
  <w:num w:numId="3" w16cid:durableId="107741843">
    <w:abstractNumId w:val="8"/>
  </w:num>
  <w:num w:numId="4" w16cid:durableId="1915048381">
    <w:abstractNumId w:val="13"/>
  </w:num>
  <w:num w:numId="5" w16cid:durableId="563489540">
    <w:abstractNumId w:val="3"/>
  </w:num>
  <w:num w:numId="6" w16cid:durableId="1297371982">
    <w:abstractNumId w:val="12"/>
  </w:num>
  <w:num w:numId="7" w16cid:durableId="169950883">
    <w:abstractNumId w:val="4"/>
  </w:num>
  <w:num w:numId="8" w16cid:durableId="1431045479">
    <w:abstractNumId w:val="5"/>
  </w:num>
  <w:num w:numId="9" w16cid:durableId="1370760187">
    <w:abstractNumId w:val="11"/>
  </w:num>
  <w:num w:numId="10" w16cid:durableId="185219337">
    <w:abstractNumId w:val="14"/>
  </w:num>
  <w:num w:numId="11" w16cid:durableId="2050102407">
    <w:abstractNumId w:val="10"/>
  </w:num>
  <w:num w:numId="12" w16cid:durableId="942421687">
    <w:abstractNumId w:val="7"/>
  </w:num>
  <w:num w:numId="13" w16cid:durableId="2062829579">
    <w:abstractNumId w:val="6"/>
  </w:num>
  <w:num w:numId="14" w16cid:durableId="1000425299">
    <w:abstractNumId w:val="2"/>
  </w:num>
  <w:num w:numId="15" w16cid:durableId="1622223856">
    <w:abstractNumId w:val="0"/>
  </w:num>
  <w:num w:numId="16" w16cid:durableId="1789661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1E"/>
    <w:rsid w:val="004C62E5"/>
    <w:rsid w:val="00666239"/>
    <w:rsid w:val="00A24D8F"/>
    <w:rsid w:val="00A92671"/>
    <w:rsid w:val="00C9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6FB38"/>
  <w15:chartTrackingRefBased/>
  <w15:docId w15:val="{1D48428C-B851-4F77-8149-0CE7905B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2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2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2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2D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2D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2D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2D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2D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2D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2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2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2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2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2D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2D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2D1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2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2D1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2D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</dc:creator>
  <cp:keywords/>
  <dc:description/>
  <cp:lastModifiedBy>DAB</cp:lastModifiedBy>
  <cp:revision>2</cp:revision>
  <dcterms:created xsi:type="dcterms:W3CDTF">2025-11-01T08:45:00Z</dcterms:created>
  <dcterms:modified xsi:type="dcterms:W3CDTF">2025-11-01T08:45:00Z</dcterms:modified>
</cp:coreProperties>
</file>