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641FE3" w14:textId="77777777" w:rsidR="00E856F9" w:rsidRPr="00E856F9" w:rsidRDefault="00E856F9" w:rsidP="009A4A40">
      <w:pPr>
        <w:ind w:firstLine="567"/>
        <w:jc w:val="center"/>
        <w:rPr>
          <w:b/>
          <w:bCs/>
        </w:rPr>
      </w:pPr>
      <w:r w:rsidRPr="00E856F9">
        <w:rPr>
          <w:b/>
          <w:bCs/>
        </w:rPr>
        <w:t>Типовая модель патриотического воспитания детей и молодежи</w:t>
      </w:r>
    </w:p>
    <w:p w14:paraId="23280595" w14:textId="23919F52" w:rsidR="00E856F9" w:rsidRPr="00E856F9" w:rsidRDefault="00E856F9" w:rsidP="009A4A40">
      <w:pPr>
        <w:ind w:firstLine="567"/>
        <w:jc w:val="center"/>
        <w:rPr>
          <w:b/>
          <w:bCs/>
        </w:rPr>
      </w:pPr>
      <w:r w:rsidRPr="00E856F9">
        <w:rPr>
          <w:b/>
          <w:bCs/>
        </w:rPr>
        <w:t>в Республике Бурятия</w:t>
      </w:r>
    </w:p>
    <w:p w14:paraId="516AEEDC" w14:textId="3157268E" w:rsidR="00E856F9" w:rsidRDefault="00E856F9" w:rsidP="009A4A40">
      <w:pPr>
        <w:ind w:firstLine="567"/>
        <w:jc w:val="center"/>
        <w:rPr>
          <w:b/>
          <w:bCs/>
        </w:rPr>
      </w:pPr>
      <w:r w:rsidRPr="00E856F9">
        <w:rPr>
          <w:b/>
          <w:bCs/>
        </w:rPr>
        <w:t>Методические рекомендации (дошкольное образование)</w:t>
      </w:r>
    </w:p>
    <w:p w14:paraId="776EDECA" w14:textId="77777777" w:rsidR="00796072" w:rsidRPr="00E856F9" w:rsidRDefault="00796072" w:rsidP="009A4A40">
      <w:pPr>
        <w:ind w:firstLine="567"/>
        <w:jc w:val="center"/>
        <w:rPr>
          <w:b/>
          <w:bCs/>
        </w:rPr>
      </w:pPr>
    </w:p>
    <w:p w14:paraId="36F8E71A" w14:textId="3ACB9D1F" w:rsidR="00E856F9" w:rsidRPr="00E856F9" w:rsidRDefault="00E856F9" w:rsidP="00E856F9">
      <w:pPr>
        <w:ind w:firstLine="567"/>
        <w:jc w:val="both"/>
      </w:pPr>
      <w:r w:rsidRPr="00145059">
        <w:t>Игры, беседы, наблюдения в рамках патриотического воспитания раскрывают детям ценности окружающего мира: понятия о культуре, быте, традициях, обычаях родного народа, формируют представление о себе как о представителе своего народа,</w:t>
      </w:r>
      <w:r w:rsidR="00EE2B23">
        <w:t xml:space="preserve"> знакомстве с историей и культурой России через</w:t>
      </w:r>
      <w:r w:rsidRPr="00145059">
        <w:t xml:space="preserve"> чувство национального самосознания, миролюбия, толерантности, умения жить и работать в сотрудничестве и согласии с другими людьми. Формы работы с дошкольниками развивают любознательность как основу познавательной активности, становление коммуникативных способностей, формирование основ толерантного мышления</w:t>
      </w:r>
      <w:r w:rsidR="006D20D9" w:rsidRPr="00145059">
        <w:t xml:space="preserve">, </w:t>
      </w:r>
      <w:r w:rsidRPr="00145059">
        <w:t>обеспечивается интеллектуальное развитие, эмоциональное благополучие</w:t>
      </w:r>
      <w:r w:rsidR="006D20D9" w:rsidRPr="00145059">
        <w:t>.</w:t>
      </w:r>
      <w:r w:rsidRPr="00E856F9">
        <w:t xml:space="preserve"> </w:t>
      </w:r>
    </w:p>
    <w:p w14:paraId="05C69ADA" w14:textId="6445652A" w:rsidR="00E856F9" w:rsidRDefault="00E856F9" w:rsidP="00E856F9">
      <w:pPr>
        <w:ind w:firstLine="567"/>
        <w:jc w:val="both"/>
      </w:pPr>
      <w:r w:rsidRPr="00E856F9">
        <w:t>Модули патриотического воспитания дошкольников, реализуемые через игры, беседы, наблюдения и др., дают познавательные сведения; развивают чувства, эмоции и отношения; формируют осознанное поведение.</w:t>
      </w:r>
    </w:p>
    <w:p w14:paraId="2F2F5ED5" w14:textId="3B975195" w:rsidR="00E856F9" w:rsidRPr="00E856F9" w:rsidRDefault="00E856F9" w:rsidP="00E856F9">
      <w:pPr>
        <w:pStyle w:val="a3"/>
        <w:ind w:left="0" w:firstLine="567"/>
        <w:rPr>
          <w:sz w:val="24"/>
          <w:szCs w:val="24"/>
        </w:rPr>
      </w:pPr>
      <w:r w:rsidRPr="00E856F9">
        <w:rPr>
          <w:sz w:val="24"/>
          <w:szCs w:val="24"/>
        </w:rPr>
        <w:t xml:space="preserve">Сугубо этническое, национальное, начинает формировать и воспитывать ребенка уже с рождения. Еще до того, как «малыш», начнет осознавать это влияние, </w:t>
      </w:r>
      <w:r w:rsidRPr="006D20D9">
        <w:rPr>
          <w:i/>
          <w:iCs/>
          <w:sz w:val="24"/>
          <w:szCs w:val="24"/>
        </w:rPr>
        <w:t>оно</w:t>
      </w:r>
      <w:r w:rsidRPr="00E856F9">
        <w:rPr>
          <w:sz w:val="24"/>
          <w:szCs w:val="24"/>
        </w:rPr>
        <w:t xml:space="preserve">, как писал К.Д. Ушинский, «с молоком матери» входит в ребенка </w:t>
      </w:r>
      <w:r w:rsidR="006D20D9">
        <w:rPr>
          <w:sz w:val="24"/>
          <w:szCs w:val="24"/>
        </w:rPr>
        <w:t>через</w:t>
      </w:r>
      <w:r w:rsidRPr="00E856F9">
        <w:rPr>
          <w:sz w:val="24"/>
          <w:szCs w:val="24"/>
        </w:rPr>
        <w:t xml:space="preserve"> </w:t>
      </w:r>
      <w:r w:rsidR="006D20D9">
        <w:rPr>
          <w:sz w:val="24"/>
          <w:szCs w:val="24"/>
        </w:rPr>
        <w:t xml:space="preserve">родной язык, фольклор, </w:t>
      </w:r>
      <w:r w:rsidRPr="00E856F9">
        <w:rPr>
          <w:sz w:val="24"/>
          <w:szCs w:val="24"/>
        </w:rPr>
        <w:t>песн</w:t>
      </w:r>
      <w:r w:rsidR="006D20D9">
        <w:rPr>
          <w:sz w:val="24"/>
          <w:szCs w:val="24"/>
        </w:rPr>
        <w:t>и</w:t>
      </w:r>
      <w:r w:rsidRPr="00E856F9">
        <w:rPr>
          <w:sz w:val="24"/>
          <w:szCs w:val="24"/>
        </w:rPr>
        <w:t xml:space="preserve">, </w:t>
      </w:r>
      <w:r w:rsidR="006D20D9">
        <w:rPr>
          <w:sz w:val="24"/>
          <w:szCs w:val="24"/>
        </w:rPr>
        <w:t xml:space="preserve">традиции, </w:t>
      </w:r>
      <w:r w:rsidRPr="00E856F9">
        <w:rPr>
          <w:sz w:val="24"/>
          <w:szCs w:val="24"/>
        </w:rPr>
        <w:t>уклад</w:t>
      </w:r>
      <w:r w:rsidR="006D20D9">
        <w:rPr>
          <w:sz w:val="24"/>
          <w:szCs w:val="24"/>
        </w:rPr>
        <w:t xml:space="preserve"> </w:t>
      </w:r>
      <w:r w:rsidRPr="00E856F9">
        <w:rPr>
          <w:sz w:val="24"/>
          <w:szCs w:val="24"/>
        </w:rPr>
        <w:t xml:space="preserve">жизни. Ребенок исходно начинает принимать мир в той «национальной» окраске, в которую попадает после рождения, и в которой будет жить в дальнейшем. Сначала он должен осознать себя членом семьи, неотъемлемой частью своей малой родины – Республики Бурятия, потом гражданином России, а потом уже жителем планеты Земля. </w:t>
      </w:r>
    </w:p>
    <w:p w14:paraId="5A47B4EB" w14:textId="77777777" w:rsidR="00E856F9" w:rsidRPr="00E856F9" w:rsidRDefault="00E856F9" w:rsidP="00E856F9">
      <w:pPr>
        <w:pStyle w:val="a3"/>
        <w:ind w:left="0" w:firstLine="567"/>
        <w:rPr>
          <w:sz w:val="24"/>
          <w:szCs w:val="24"/>
        </w:rPr>
      </w:pPr>
      <w:r w:rsidRPr="00E856F9">
        <w:rPr>
          <w:sz w:val="24"/>
          <w:szCs w:val="24"/>
        </w:rPr>
        <w:t>Наблюдения ребенка за явлениями природы родного края, помогают ему почувствовать красоту природы, применить в речи яркое художественное слово, формировать чувство языка. Беседы с детьми о своей семье, рассматривание фотографий родителей, братьев и сестер, дедушек и бабушек, его рисунки способствуют положительному отношению к близким, своему роду, предкам и являются частью патриотического воспитания.  Составление родословной становится традиционным видом деятельности детей старшего дошкольного возраста. Такая работа способствует установлению преемственности в широком смысле этого слова – преемственности поколений и исторического развития в целом. История каждой семьи, рода связана с историей страны, является ее частью. Но, хотелось бы подчеркнуть, что родословная, независимо от того, составляют ли ее специалисты или дети дошкольного возраста, должна быть грамотной. Совершенно необоснованно употребляется термин «генеалогическое древо» по отношению к детям. Во-первых, он сложен для восприятия детей дошкольного возраста, а во-вторых, ребенок может составить только восходящую смешанную родословную, которая никакого отношения к генеалогическому древу не имеет. Безусловно, нужно учитывать и возрастные особенности детей. При доминировании наглядно-образного мышления, присущего дошкольному возрасту, ребенку неинтересно вписывать имена своих близких в скучные прямоугольники или овалы. Необходим образ: можно оформить родовое дерево в виде синей реки с многочисленными изгибами, которая напоминает реку времени в жизни семьи; грозди винограда, символизирующей единство, сплоченность детей и родителей; радуги, говорящей о том, что каждый из членов семьи яркая индивидуальность.</w:t>
      </w:r>
    </w:p>
    <w:p w14:paraId="0BF48480" w14:textId="77777777" w:rsidR="00E856F9" w:rsidRPr="00E856F9" w:rsidRDefault="00E856F9" w:rsidP="00E856F9">
      <w:pPr>
        <w:pStyle w:val="a3"/>
        <w:ind w:left="0" w:firstLine="567"/>
        <w:rPr>
          <w:sz w:val="24"/>
          <w:szCs w:val="24"/>
        </w:rPr>
      </w:pPr>
      <w:r w:rsidRPr="00E856F9">
        <w:rPr>
          <w:sz w:val="24"/>
          <w:szCs w:val="24"/>
        </w:rPr>
        <w:t xml:space="preserve">Помимо заповедей-запретов народная педагогика большое место всегда отводила заповедям-целям нравственного воспитания. Ведущей заповедью в этой системе является воспитание человека-патриота, носителя традиций и чаяний своего народа. Не случайно, патриотизм проходит связующей нитью через все формы устного народного творчества: от сказок до героического эпоса. Народная мудрость, раскрывающая патриотизм и любовь к родине сконцентрирована в пословицах: «В своем краю как в раю» (бурятская), «С родной земли – умри, не сходи» (русская). Патриотизм всегда связывается с определенными </w:t>
      </w:r>
      <w:r w:rsidRPr="00E856F9">
        <w:rPr>
          <w:sz w:val="24"/>
          <w:szCs w:val="24"/>
        </w:rPr>
        <w:lastRenderedPageBreak/>
        <w:t>качествами личности: храбростью, отвагой, доблестью, а также с честью и достоинством. Поэтому, возможно знакомство дошкольников с героями былин и эпосов.</w:t>
      </w:r>
    </w:p>
    <w:p w14:paraId="3E8BCFE8" w14:textId="77777777" w:rsidR="00E856F9" w:rsidRPr="00E856F9" w:rsidRDefault="00E856F9" w:rsidP="00E856F9">
      <w:pPr>
        <w:ind w:firstLine="567"/>
        <w:jc w:val="both"/>
      </w:pPr>
      <w:r w:rsidRPr="00E856F9">
        <w:t xml:space="preserve">Большое значение в патриотическом воспитании дошкольников играет музейная педагогика, функционирующая в детском саду. Это специально оборудованные «бурятская юрта», «русская изба», где дети особенно любят играть и заниматься. Значение предметно-развивающей среды в дошкольном образовательном учреждении огромно. Ближайшая среда - народные игрушки, предметы быта, старинная утварь, их внешний облик – все это формирует адекватное отношение к миру вещей, труду взрослых, формирует этику общения со сверстниками и взрослыми. Создание такой комфортной среды – одно из направлений деятельности ряда дошкольных образовательных учреждений республики, сочетающееся с педагогической работой с детьми по художественной музейной педагогике. Особое место в жизни дошкольников занимают народные праздники, ибо они объединяют в себе почти все элементы нравственного воспитания: песню, игру, сказку, загадку, художественную деятельность. Они связаны с трудовой деятельностью человека, с сезонными изменениями в природе, важными для народа событиями и датами. Основным принципом патриотического воспитания является обязательное включение ребенка в различные виды деятельности вместе с взрослыми (трудовую, празднично-игровую и другие). </w:t>
      </w:r>
    </w:p>
    <w:p w14:paraId="14661EC1" w14:textId="23EB0CA3" w:rsidR="00E856F9" w:rsidRPr="00E856F9" w:rsidRDefault="00E856F9" w:rsidP="00E856F9">
      <w:pPr>
        <w:ind w:firstLine="567"/>
        <w:jc w:val="both"/>
      </w:pPr>
      <w:r w:rsidRPr="00E856F9">
        <w:t xml:space="preserve">В детском саду праздничный круг начинается с сентября, когда дети возвращаются в детский сад после летних каникул; с Нового года - по-христианскому и буддийскому календарю, открывающих календарный год; с марта – начала весны и сельскохозяйственных работ. Праздник, являясь традиционным элементом жизни людей, включает в себя народные, национальные и религиозные традиции. Взрослые и дети в условиях дошкольного учреждения празднуют </w:t>
      </w:r>
      <w:proofErr w:type="spellStart"/>
      <w:r w:rsidRPr="00E856F9">
        <w:t>Хэшэгэй</w:t>
      </w:r>
      <w:proofErr w:type="spellEnd"/>
      <w:r w:rsidRPr="00E856F9">
        <w:t xml:space="preserve"> </w:t>
      </w:r>
      <w:proofErr w:type="spellStart"/>
      <w:r w:rsidRPr="00E856F9">
        <w:t>найр</w:t>
      </w:r>
      <w:proofErr w:type="spellEnd"/>
      <w:r w:rsidRPr="00E856F9">
        <w:t xml:space="preserve"> (праздник Урожая), Сагаалган (Праздник Белого месяца), летний праздник </w:t>
      </w:r>
      <w:proofErr w:type="spellStart"/>
      <w:r w:rsidRPr="00E856F9">
        <w:t>Сурхарбан</w:t>
      </w:r>
      <w:proofErr w:type="spellEnd"/>
      <w:r w:rsidRPr="00E856F9">
        <w:t>, Пасху, Масленицу.</w:t>
      </w:r>
    </w:p>
    <w:p w14:paraId="2CB689A3" w14:textId="77777777" w:rsidR="00E856F9" w:rsidRPr="00E856F9" w:rsidRDefault="00E856F9" w:rsidP="00E856F9">
      <w:pPr>
        <w:ind w:firstLine="567"/>
        <w:jc w:val="both"/>
      </w:pPr>
      <w:r w:rsidRPr="00E856F9">
        <w:t xml:space="preserve">Приобщение к творчеству народных поэтов и писателей начинается в дошкольном возрасте, когда закладываются основы личности. Рассказы и стихи обращаются одновременно к чувствам, воображению и мыслям ребенка, помогая ему освоить богатый нравственный опыт народа. Погружение в многообразный мир культурного наследия поэтов и писателей формирует духовный мир ребенка, способствует развитию у него гуманистических качеств, приобщает к истокам народной культуры. Трудно переоценить значение </w:t>
      </w:r>
      <w:proofErr w:type="spellStart"/>
      <w:r w:rsidRPr="00E856F9">
        <w:t>бурятскойдетской</w:t>
      </w:r>
      <w:proofErr w:type="spellEnd"/>
      <w:r w:rsidRPr="00E856F9">
        <w:t xml:space="preserve"> художественной литературы для нравственного, познавательного развития дошкольников (Ц-Ж. </w:t>
      </w:r>
      <w:proofErr w:type="spellStart"/>
      <w:r w:rsidRPr="00E856F9">
        <w:t>Жимбиев</w:t>
      </w:r>
      <w:proofErr w:type="spellEnd"/>
      <w:r w:rsidRPr="00E856F9">
        <w:t xml:space="preserve">, Ц-Д. </w:t>
      </w:r>
      <w:proofErr w:type="spellStart"/>
      <w:r w:rsidRPr="00E856F9">
        <w:t>Дондокова</w:t>
      </w:r>
      <w:proofErr w:type="spellEnd"/>
      <w:r w:rsidRPr="00E856F9">
        <w:t xml:space="preserve">, Г. Чимитов, Д. </w:t>
      </w:r>
      <w:proofErr w:type="spellStart"/>
      <w:r w:rsidRPr="00E856F9">
        <w:t>Жалсараев</w:t>
      </w:r>
      <w:proofErr w:type="spellEnd"/>
      <w:r w:rsidRPr="00E856F9">
        <w:t xml:space="preserve">, Ш. </w:t>
      </w:r>
      <w:proofErr w:type="spellStart"/>
      <w:r w:rsidRPr="00E856F9">
        <w:t>Нимбуев</w:t>
      </w:r>
      <w:proofErr w:type="spellEnd"/>
      <w:r w:rsidRPr="00E856F9">
        <w:t xml:space="preserve"> и др.).  </w:t>
      </w:r>
    </w:p>
    <w:p w14:paraId="71CAFC8A" w14:textId="77777777" w:rsidR="00E856F9" w:rsidRPr="00E856F9" w:rsidRDefault="00E856F9" w:rsidP="00E856F9">
      <w:pPr>
        <w:pStyle w:val="a3"/>
        <w:ind w:left="0" w:firstLine="567"/>
        <w:rPr>
          <w:sz w:val="24"/>
          <w:szCs w:val="24"/>
        </w:rPr>
      </w:pPr>
      <w:r w:rsidRPr="00E856F9">
        <w:rPr>
          <w:sz w:val="24"/>
          <w:szCs w:val="24"/>
        </w:rPr>
        <w:t xml:space="preserve">С дошкольного возраста целесообразно подходить к ознакомлению с народным искусством Бурятии на сравнительной основе, применяя при этом разные дидактические методы и приемы, на занятиях и в совместной деятельности - чаще применять игровые, сюрпризные моменты (например, приход к детям смышленого и веселого </w:t>
      </w:r>
      <w:proofErr w:type="spellStart"/>
      <w:r w:rsidRPr="00E856F9">
        <w:rPr>
          <w:sz w:val="24"/>
          <w:szCs w:val="24"/>
        </w:rPr>
        <w:t>Будамшу</w:t>
      </w:r>
      <w:proofErr w:type="spellEnd"/>
      <w:r w:rsidRPr="00E856F9">
        <w:rPr>
          <w:sz w:val="24"/>
          <w:szCs w:val="24"/>
        </w:rPr>
        <w:t xml:space="preserve">, неунывающего Петрушки или поездка в гости к мудрой бабушке </w:t>
      </w:r>
      <w:proofErr w:type="spellStart"/>
      <w:r w:rsidRPr="00E856F9">
        <w:rPr>
          <w:sz w:val="24"/>
          <w:szCs w:val="24"/>
        </w:rPr>
        <w:t>Сэсэгме</w:t>
      </w:r>
      <w:proofErr w:type="spellEnd"/>
      <w:r w:rsidRPr="00E856F9">
        <w:rPr>
          <w:sz w:val="24"/>
          <w:szCs w:val="24"/>
        </w:rPr>
        <w:t>). Очень эффективны проблемные ситуации, где ребенок находится в ситуации нравственного выбора. Результативными являются эвристические беседы, в которых ребенок находится в позиции открывателя нового и необычного для себя.</w:t>
      </w:r>
    </w:p>
    <w:p w14:paraId="13474188" w14:textId="77777777" w:rsidR="00E856F9" w:rsidRPr="00E856F9" w:rsidRDefault="00E856F9" w:rsidP="00E856F9">
      <w:pPr>
        <w:ind w:firstLine="567"/>
        <w:jc w:val="both"/>
      </w:pPr>
      <w:r w:rsidRPr="00E856F9">
        <w:t xml:space="preserve">Изучение народных игр с давних пор привлекало внимание ученых таких отраслей знаний, как история, этнография, антропология, педагогика, теория и методика физического воспитания. </w:t>
      </w:r>
    </w:p>
    <w:p w14:paraId="2FA9BA93" w14:textId="77777777" w:rsidR="00E856F9" w:rsidRPr="00E856F9" w:rsidRDefault="00E856F9" w:rsidP="00E856F9">
      <w:pPr>
        <w:ind w:firstLine="567"/>
        <w:jc w:val="both"/>
      </w:pPr>
      <w:r w:rsidRPr="00E856F9">
        <w:t xml:space="preserve">Трудно представить себе людей, не имеющих своих национальных игр. И.Е. Тугутов, исследователь бурятских игр, утверждал, что не будь самобытных игр у различных народов, не зародилась бы и не развивалась бы человеческая цивилизация. Самобытные игры бурят изучали Г.Н. Потанин, М.Н. Хангалов, Б.Д. Очиров и многие другие. </w:t>
      </w:r>
    </w:p>
    <w:p w14:paraId="233A432D" w14:textId="50A92D44" w:rsidR="00E856F9" w:rsidRPr="00E856F9" w:rsidRDefault="00E856F9" w:rsidP="00E856F9">
      <w:pPr>
        <w:ind w:firstLine="567"/>
        <w:jc w:val="both"/>
      </w:pPr>
      <w:r w:rsidRPr="00E856F9">
        <w:t xml:space="preserve">Народные игры должны быть в арсенале педагогической науки, а игровые сюжеты и спортивные народные состязания – в программе физического и нравственного воспитания детей. Многие недоработки, изъяны в нашей педагогической деятельности связаны с тем, </w:t>
      </w:r>
      <w:r w:rsidRPr="00E856F9">
        <w:lastRenderedPageBreak/>
        <w:t xml:space="preserve">что мы неправомерно предали забвению некоторые виды традиционных игр, являющихся важным средством в формировании нравственных и физических качеств человека. Между тем, история доказывает, что игровые сюжеты и народные виды спорта являются важным фактором в воспитании личностных черт, как умение дружить, быть мужественным, выносливым, ответственным. Во время бытовых, спортивных игр выявлялись черты характера человека: сноровка, чувство юмора, нравственные, физические качества человека. Со временем, конечно же, изменились народные игры бурят. Во многих из них произошло переосмысление сюжетов, другими стали условия проведения игр. Например, игра «Слепая баба» носила прежде обрядовый характер, отражая языком движений мор, падеж скота от болезней. Играющие убегали от «слепой бабы», как от слепой стихии или злой судьбы. Теперь </w:t>
      </w:r>
      <w:proofErr w:type="spellStart"/>
      <w:r w:rsidRPr="00E856F9">
        <w:t>обря</w:t>
      </w:r>
      <w:proofErr w:type="spellEnd"/>
      <w:r w:rsidRPr="00E856F9">
        <w:t xml:space="preserve"> </w:t>
      </w:r>
      <w:proofErr w:type="spellStart"/>
      <w:r w:rsidRPr="00E856F9">
        <w:t>довый</w:t>
      </w:r>
      <w:proofErr w:type="spellEnd"/>
      <w:r w:rsidRPr="00E856F9">
        <w:t xml:space="preserve"> смысл забылся, получилась веселая детская игра, аналогичная «жмуркам». </w:t>
      </w:r>
    </w:p>
    <w:p w14:paraId="0D2FD9FC" w14:textId="77777777" w:rsidR="00E856F9" w:rsidRPr="00E856F9" w:rsidRDefault="00E856F9" w:rsidP="00E856F9">
      <w:pPr>
        <w:ind w:firstLine="567"/>
        <w:jc w:val="both"/>
      </w:pPr>
      <w:r w:rsidRPr="00E856F9">
        <w:t>Современные игры в Бурятии сохранили самобытные черты, связанные с особенностями истории и быта народа, с природными условиями. В краю потомственных скотоводов много поучительных и разнообразных игр, участники которых изображают животных, (разные виды игр «шагай», «</w:t>
      </w:r>
      <w:proofErr w:type="spellStart"/>
      <w:r w:rsidRPr="00E856F9">
        <w:t>хонгордоолго</w:t>
      </w:r>
      <w:proofErr w:type="spellEnd"/>
      <w:r w:rsidRPr="00E856F9">
        <w:t>», «</w:t>
      </w:r>
      <w:proofErr w:type="spellStart"/>
      <w:r w:rsidRPr="00E856F9">
        <w:t>таалсалга</w:t>
      </w:r>
      <w:proofErr w:type="spellEnd"/>
      <w:r w:rsidRPr="00E856F9">
        <w:t>» и др.). Эти игры являются отражением основного занятия народа, потому бараньи кости означают пять видов животных: «</w:t>
      </w:r>
      <w:proofErr w:type="spellStart"/>
      <w:r w:rsidRPr="00E856F9">
        <w:t>хонхо</w:t>
      </w:r>
      <w:proofErr w:type="spellEnd"/>
      <w:r w:rsidRPr="00E856F9">
        <w:t>» (с выемкой), упавшие вогнутой стороной вверх – это козел; «</w:t>
      </w:r>
      <w:proofErr w:type="spellStart"/>
      <w:r w:rsidRPr="00E856F9">
        <w:t>бухэ</w:t>
      </w:r>
      <w:proofErr w:type="spellEnd"/>
      <w:r w:rsidRPr="00E856F9">
        <w:t>» (горбатый), упавшее выпуклой стороной вверх – овца; «</w:t>
      </w:r>
      <w:proofErr w:type="spellStart"/>
      <w:r w:rsidRPr="00E856F9">
        <w:t>морин</w:t>
      </w:r>
      <w:proofErr w:type="spellEnd"/>
      <w:r w:rsidRPr="00E856F9">
        <w:t>» (конь), упавшее на бок ровной стороной; ребром – это лошадь; «</w:t>
      </w:r>
      <w:proofErr w:type="spellStart"/>
      <w:r w:rsidRPr="00E856F9">
        <w:t>ухэр</w:t>
      </w:r>
      <w:proofErr w:type="spellEnd"/>
      <w:r w:rsidRPr="00E856F9">
        <w:t>» (крупный скот), упавшее на бок резной стороной – бык; «</w:t>
      </w:r>
      <w:proofErr w:type="spellStart"/>
      <w:r w:rsidRPr="00E856F9">
        <w:t>тэмээн</w:t>
      </w:r>
      <w:proofErr w:type="spellEnd"/>
      <w:r w:rsidRPr="00E856F9">
        <w:t>», это кости, оказавшиеся в сидячем положении (встали на дыбы или берцом) – верблюд. Нужно отметить, что «шагай» - бабки, очень удобны в обращении, прочны, гигиеничны, легко запоминаются, эстетичны (можно раскрасить в отваре древесной коры в коричневый цвет, в луковой кожуре – в желтый цвет, в отваре трав и стеблей – в зеленый цвет), они совершенно безопасны, поэтому исключены детские травмы.</w:t>
      </w:r>
    </w:p>
    <w:p w14:paraId="7FCA5AB4" w14:textId="77777777" w:rsidR="00E856F9" w:rsidRPr="00E856F9" w:rsidRDefault="00E856F9" w:rsidP="00E856F9">
      <w:pPr>
        <w:ind w:firstLine="567"/>
        <w:jc w:val="both"/>
      </w:pPr>
      <w:r w:rsidRPr="00E856F9">
        <w:t xml:space="preserve">В произведениях устного народного творчества (эпосах, </w:t>
      </w:r>
      <w:proofErr w:type="spellStart"/>
      <w:r w:rsidRPr="00E856F9">
        <w:t>улигерах</w:t>
      </w:r>
      <w:proofErr w:type="spellEnd"/>
      <w:r w:rsidRPr="00E856F9">
        <w:t>, сказках), можно найти описание данных игр, которые способствовали совершенствованию у детей физических качеств, двигательных умений и навыков, развитию сенсорных способностей, воли к победе.</w:t>
      </w:r>
    </w:p>
    <w:p w14:paraId="1106BA82" w14:textId="77777777" w:rsidR="00E856F9" w:rsidRPr="00E856F9" w:rsidRDefault="00E856F9" w:rsidP="00E856F9">
      <w:pPr>
        <w:ind w:firstLine="567"/>
        <w:jc w:val="both"/>
      </w:pPr>
      <w:r w:rsidRPr="00E856F9">
        <w:t>Игры «шагай» - бабки имеют более десятка разновидностей:</w:t>
      </w:r>
    </w:p>
    <w:p w14:paraId="4A2DBE4E" w14:textId="77777777" w:rsidR="00E856F9" w:rsidRPr="00E856F9" w:rsidRDefault="00E856F9" w:rsidP="00E856F9">
      <w:pPr>
        <w:ind w:firstLine="567"/>
        <w:jc w:val="both"/>
      </w:pPr>
      <w:r w:rsidRPr="00E856F9">
        <w:t>•</w:t>
      </w:r>
      <w:r w:rsidRPr="00E856F9">
        <w:tab/>
        <w:t>«</w:t>
      </w:r>
      <w:proofErr w:type="spellStart"/>
      <w:r w:rsidRPr="00E856F9">
        <w:t>Хонхо</w:t>
      </w:r>
      <w:proofErr w:type="spellEnd"/>
      <w:r w:rsidRPr="00E856F9">
        <w:t xml:space="preserve">, </w:t>
      </w:r>
      <w:proofErr w:type="spellStart"/>
      <w:r w:rsidRPr="00E856F9">
        <w:t>бухэ</w:t>
      </w:r>
      <w:proofErr w:type="spellEnd"/>
      <w:r w:rsidRPr="00E856F9">
        <w:t xml:space="preserve"> </w:t>
      </w:r>
      <w:proofErr w:type="spellStart"/>
      <w:r w:rsidRPr="00E856F9">
        <w:t>туулга</w:t>
      </w:r>
      <w:proofErr w:type="spellEnd"/>
      <w:r w:rsidRPr="00E856F9">
        <w:t>» - собирание костяшек, упавших спиной и на спину;</w:t>
      </w:r>
    </w:p>
    <w:p w14:paraId="57EA8F33" w14:textId="77777777" w:rsidR="00E856F9" w:rsidRPr="00E856F9" w:rsidRDefault="00E856F9" w:rsidP="00E856F9">
      <w:pPr>
        <w:ind w:firstLine="567"/>
        <w:jc w:val="both"/>
      </w:pPr>
      <w:r w:rsidRPr="00E856F9">
        <w:t>•</w:t>
      </w:r>
      <w:r w:rsidRPr="00E856F9">
        <w:tab/>
        <w:t>«</w:t>
      </w:r>
      <w:proofErr w:type="spellStart"/>
      <w:r w:rsidRPr="00E856F9">
        <w:t>Таалсалга</w:t>
      </w:r>
      <w:proofErr w:type="spellEnd"/>
      <w:r w:rsidRPr="00E856F9">
        <w:t>» - отгадывание;</w:t>
      </w:r>
    </w:p>
    <w:p w14:paraId="5C8481B3" w14:textId="77777777" w:rsidR="00E856F9" w:rsidRPr="00E856F9" w:rsidRDefault="00E856F9" w:rsidP="00E856F9">
      <w:pPr>
        <w:ind w:firstLine="567"/>
        <w:jc w:val="both"/>
      </w:pPr>
      <w:r w:rsidRPr="00E856F9">
        <w:t>•</w:t>
      </w:r>
      <w:r w:rsidRPr="00E856F9">
        <w:tab/>
        <w:t xml:space="preserve">«Мори </w:t>
      </w:r>
      <w:proofErr w:type="spellStart"/>
      <w:r w:rsidRPr="00E856F9">
        <w:t>урилдаалган</w:t>
      </w:r>
      <w:proofErr w:type="spellEnd"/>
      <w:r w:rsidRPr="00E856F9">
        <w:t>» - «конные скачки»;</w:t>
      </w:r>
    </w:p>
    <w:p w14:paraId="627098A0" w14:textId="77777777" w:rsidR="00E856F9" w:rsidRPr="00E856F9" w:rsidRDefault="00E856F9" w:rsidP="00E856F9">
      <w:pPr>
        <w:ind w:firstLine="567"/>
        <w:jc w:val="both"/>
      </w:pPr>
      <w:r w:rsidRPr="00E856F9">
        <w:t>•</w:t>
      </w:r>
      <w:r w:rsidRPr="00E856F9">
        <w:tab/>
        <w:t>«</w:t>
      </w:r>
      <w:proofErr w:type="spellStart"/>
      <w:r w:rsidRPr="00E856F9">
        <w:t>Хумпараа</w:t>
      </w:r>
      <w:proofErr w:type="spellEnd"/>
      <w:r w:rsidRPr="00E856F9">
        <w:t>» - подкидывание тремя костяшками – бабками;</w:t>
      </w:r>
    </w:p>
    <w:p w14:paraId="149C21D9" w14:textId="77777777" w:rsidR="00E856F9" w:rsidRPr="00E856F9" w:rsidRDefault="00E856F9" w:rsidP="00E856F9">
      <w:pPr>
        <w:ind w:firstLine="567"/>
        <w:jc w:val="both"/>
      </w:pPr>
      <w:r w:rsidRPr="00E856F9">
        <w:t>•</w:t>
      </w:r>
      <w:r w:rsidRPr="00E856F9">
        <w:tab/>
        <w:t>«</w:t>
      </w:r>
      <w:proofErr w:type="spellStart"/>
      <w:r w:rsidRPr="00E856F9">
        <w:t>Няхалалга</w:t>
      </w:r>
      <w:proofErr w:type="spellEnd"/>
      <w:r w:rsidRPr="00E856F9">
        <w:t>» - щелканье;</w:t>
      </w:r>
    </w:p>
    <w:p w14:paraId="44CB2EA4" w14:textId="77777777" w:rsidR="00E856F9" w:rsidRPr="00E856F9" w:rsidRDefault="00E856F9" w:rsidP="00E856F9">
      <w:pPr>
        <w:ind w:firstLine="567"/>
        <w:jc w:val="both"/>
      </w:pPr>
      <w:r w:rsidRPr="00E856F9">
        <w:t>•</w:t>
      </w:r>
      <w:r w:rsidRPr="00E856F9">
        <w:tab/>
        <w:t>«</w:t>
      </w:r>
      <w:proofErr w:type="spellStart"/>
      <w:r w:rsidRPr="00E856F9">
        <w:t>Хорео</w:t>
      </w:r>
      <w:proofErr w:type="spellEnd"/>
      <w:r w:rsidRPr="00E856F9">
        <w:t xml:space="preserve"> </w:t>
      </w:r>
      <w:proofErr w:type="spellStart"/>
      <w:r w:rsidRPr="00E856F9">
        <w:t>барилга</w:t>
      </w:r>
      <w:proofErr w:type="spellEnd"/>
      <w:r w:rsidRPr="00E856F9">
        <w:t>» - постройка оград для скота;</w:t>
      </w:r>
    </w:p>
    <w:p w14:paraId="41C914E2" w14:textId="77777777" w:rsidR="00E856F9" w:rsidRPr="00E856F9" w:rsidRDefault="00E856F9" w:rsidP="00E856F9">
      <w:pPr>
        <w:ind w:firstLine="567"/>
        <w:jc w:val="both"/>
      </w:pPr>
      <w:r w:rsidRPr="00E856F9">
        <w:t>•</w:t>
      </w:r>
      <w:r w:rsidRPr="00E856F9">
        <w:tab/>
        <w:t>«</w:t>
      </w:r>
      <w:proofErr w:type="spellStart"/>
      <w:r w:rsidRPr="00E856F9">
        <w:t>Хонгордоолго</w:t>
      </w:r>
      <w:proofErr w:type="spellEnd"/>
      <w:r w:rsidRPr="00E856F9">
        <w:t>» - подкидывание;</w:t>
      </w:r>
    </w:p>
    <w:p w14:paraId="5A32EAA2" w14:textId="77777777" w:rsidR="00E856F9" w:rsidRPr="00E856F9" w:rsidRDefault="00E856F9" w:rsidP="00E856F9">
      <w:pPr>
        <w:ind w:firstLine="567"/>
        <w:jc w:val="both"/>
      </w:pPr>
      <w:r w:rsidRPr="00E856F9">
        <w:t>•</w:t>
      </w:r>
      <w:r w:rsidRPr="00E856F9">
        <w:tab/>
        <w:t>«</w:t>
      </w:r>
      <w:proofErr w:type="spellStart"/>
      <w:r w:rsidRPr="00E856F9">
        <w:t>Табаршаалга</w:t>
      </w:r>
      <w:proofErr w:type="spellEnd"/>
      <w:r w:rsidRPr="00E856F9">
        <w:t>» - от слова «</w:t>
      </w:r>
      <w:proofErr w:type="spellStart"/>
      <w:r w:rsidRPr="00E856F9">
        <w:t>табан</w:t>
      </w:r>
      <w:proofErr w:type="spellEnd"/>
      <w:r w:rsidRPr="00E856F9">
        <w:t>» - пять, подкидывание и ловля бабок одной рукой на весу;</w:t>
      </w:r>
    </w:p>
    <w:p w14:paraId="6E601C18" w14:textId="77777777" w:rsidR="00E856F9" w:rsidRPr="00E856F9" w:rsidRDefault="00E856F9" w:rsidP="00E856F9">
      <w:pPr>
        <w:ind w:firstLine="567"/>
        <w:jc w:val="both"/>
      </w:pPr>
      <w:r w:rsidRPr="00E856F9">
        <w:t>•</w:t>
      </w:r>
      <w:r w:rsidRPr="00E856F9">
        <w:tab/>
        <w:t>«</w:t>
      </w:r>
      <w:proofErr w:type="spellStart"/>
      <w:r w:rsidRPr="00E856F9">
        <w:t>Шуурэлгэ</w:t>
      </w:r>
      <w:proofErr w:type="spellEnd"/>
      <w:r w:rsidRPr="00E856F9">
        <w:t>» - хватание бабок горстью;</w:t>
      </w:r>
    </w:p>
    <w:p w14:paraId="7822BD5A" w14:textId="77777777" w:rsidR="00E856F9" w:rsidRPr="00E856F9" w:rsidRDefault="00E856F9" w:rsidP="00E856F9">
      <w:pPr>
        <w:ind w:firstLine="567"/>
        <w:jc w:val="both"/>
      </w:pPr>
      <w:r w:rsidRPr="00E856F9">
        <w:t>•</w:t>
      </w:r>
      <w:r w:rsidRPr="00E856F9">
        <w:tab/>
        <w:t>«</w:t>
      </w:r>
      <w:proofErr w:type="spellStart"/>
      <w:r w:rsidRPr="00E856F9">
        <w:t>Харбалга</w:t>
      </w:r>
      <w:proofErr w:type="spellEnd"/>
      <w:r w:rsidRPr="00E856F9">
        <w:t>» - метание бабки (лодыжки) в бабку;</w:t>
      </w:r>
    </w:p>
    <w:p w14:paraId="67C7109E" w14:textId="77777777" w:rsidR="00E856F9" w:rsidRPr="00E856F9" w:rsidRDefault="00E856F9" w:rsidP="00E856F9">
      <w:pPr>
        <w:ind w:firstLine="567"/>
        <w:jc w:val="both"/>
      </w:pPr>
      <w:r w:rsidRPr="00E856F9">
        <w:t>•</w:t>
      </w:r>
      <w:r w:rsidRPr="00E856F9">
        <w:tab/>
        <w:t>«</w:t>
      </w:r>
      <w:proofErr w:type="spellStart"/>
      <w:r w:rsidRPr="00E856F9">
        <w:t>Дурбэн</w:t>
      </w:r>
      <w:proofErr w:type="spellEnd"/>
      <w:r w:rsidRPr="00E856F9">
        <w:t xml:space="preserve"> </w:t>
      </w:r>
      <w:proofErr w:type="spellStart"/>
      <w:r w:rsidRPr="00E856F9">
        <w:t>бэрхэ</w:t>
      </w:r>
      <w:proofErr w:type="spellEnd"/>
      <w:r w:rsidRPr="00E856F9">
        <w:t>» - четыре молодца;</w:t>
      </w:r>
    </w:p>
    <w:p w14:paraId="5AD55F07" w14:textId="77777777" w:rsidR="00E856F9" w:rsidRPr="00E856F9" w:rsidRDefault="00E856F9" w:rsidP="00E856F9">
      <w:pPr>
        <w:ind w:firstLine="567"/>
        <w:jc w:val="both"/>
      </w:pPr>
      <w:r w:rsidRPr="00E856F9">
        <w:t>•</w:t>
      </w:r>
      <w:r w:rsidRPr="00E856F9">
        <w:tab/>
        <w:t>«</w:t>
      </w:r>
      <w:proofErr w:type="spellStart"/>
      <w:r w:rsidRPr="00E856F9">
        <w:t>Ерхо</w:t>
      </w:r>
      <w:proofErr w:type="spellEnd"/>
      <w:r w:rsidRPr="00E856F9">
        <w:t xml:space="preserve"> </w:t>
      </w:r>
      <w:proofErr w:type="spellStart"/>
      <w:r w:rsidRPr="00E856F9">
        <w:t>харбалга</w:t>
      </w:r>
      <w:proofErr w:type="spellEnd"/>
      <w:r w:rsidRPr="00E856F9">
        <w:t>» - стрельба из костяной стрелы «</w:t>
      </w:r>
      <w:proofErr w:type="spellStart"/>
      <w:r w:rsidRPr="00E856F9">
        <w:t>ерхо</w:t>
      </w:r>
      <w:proofErr w:type="spellEnd"/>
      <w:r w:rsidRPr="00E856F9">
        <w:t>».</w:t>
      </w:r>
    </w:p>
    <w:p w14:paraId="46AB8362" w14:textId="77777777" w:rsidR="00E856F9" w:rsidRPr="00E856F9" w:rsidRDefault="00E856F9" w:rsidP="00E856F9">
      <w:pPr>
        <w:ind w:firstLine="567"/>
        <w:jc w:val="both"/>
      </w:pPr>
      <w:r w:rsidRPr="00E856F9">
        <w:t>Эту увлекательную и полезную игру можно проводить в различные режимные моменты: в утренний отрезок времени, после дневного сна, в вечернее время, во время прогулки. Следует уделить место и создать условия в группе для организации данных игр, обеспечив детей необходимыми игровыми атрибутами. В шуточных играх-танцах часто используются характерные действия животных или птиц (медвежий танец, танец тетеревов). В этих играх нашел отражение охотничий промысел, распространенный в лесных районах Бурятии, резко континентальный климат края с его коротким летом и долгой суровой зимой также отразился на тематике игр (игра «Рукавицу гнать» (</w:t>
      </w:r>
      <w:proofErr w:type="spellStart"/>
      <w:r w:rsidRPr="00E856F9">
        <w:t>бээлэй</w:t>
      </w:r>
      <w:proofErr w:type="spellEnd"/>
      <w:r w:rsidRPr="00E856F9">
        <w:t xml:space="preserve"> </w:t>
      </w:r>
      <w:proofErr w:type="spellStart"/>
      <w:r w:rsidRPr="00E856F9">
        <w:t>тууха</w:t>
      </w:r>
      <w:proofErr w:type="spellEnd"/>
      <w:r w:rsidRPr="00E856F9">
        <w:t>).</w:t>
      </w:r>
    </w:p>
    <w:p w14:paraId="3CDC1966" w14:textId="77777777" w:rsidR="00E856F9" w:rsidRPr="00E856F9" w:rsidRDefault="00E856F9" w:rsidP="00E856F9">
      <w:pPr>
        <w:ind w:firstLine="567"/>
        <w:jc w:val="both"/>
      </w:pPr>
      <w:r w:rsidRPr="00E856F9">
        <w:lastRenderedPageBreak/>
        <w:t xml:space="preserve">Однако известно, что умение играть возникает не путем автоматического переноса в игру, усвоенного в повседневной жизни. К игре детей нужно приобщать. От содержательности игр зависит успех передачи культуры, быта, традиций того или иного народа. Для народных подвижных игр характерно нравственно-ценностное содержание. Кроме того, проведение подвижных игр сопряжено с большим эмоциональным подъемом, радостью, весельем, ощущением свободы. Различные по содержанию игры позволяют проследить разнообразие подходов к поиску путей гармоничного развития детей. Играм типа «Ястреб и утки» присущ творческий характер, основанный на азарте, двигательном опыте и точном соблюдении правил. Убегая, догоняя, увертываясь, дети максимально мобилизуют свои умственные и физические силы, при этом выбираются способы, обеспечивающие результативность игровых действий, которые развивают психические процессы, осуществляют сенсорное развитие, формируют психосоматическую и эмоциональную сферы, развивают механизмы эмпатии. Дети передают характер и образы персонажей игры, их настроения, взаимоотношения. Они тренируют мимическую и крупную мускулатуру, а это способствует выбросу </w:t>
      </w:r>
      <w:proofErr w:type="spellStart"/>
      <w:r w:rsidRPr="00E856F9">
        <w:t>эндерфинов</w:t>
      </w:r>
      <w:proofErr w:type="spellEnd"/>
      <w:r w:rsidRPr="00E856F9">
        <w:t>, обеспечивающих улучшение общего состояния и жизнедеятельности организма. В играх типа «Жмурки», «Шагай» совершенствуются анализаторные системы.</w:t>
      </w:r>
    </w:p>
    <w:p w14:paraId="0E1190E1" w14:textId="0A540B4A" w:rsidR="00E856F9" w:rsidRPr="00E856F9" w:rsidRDefault="00E856F9" w:rsidP="00E856F9">
      <w:pPr>
        <w:ind w:firstLine="567"/>
        <w:jc w:val="both"/>
      </w:pPr>
      <w:r w:rsidRPr="00E856F9">
        <w:t>В любой народной игре с элементами соревновательности требуется правильное педагогическое руководство, которое предполагает соблюдение ряда условий: каждый ребенок, участвующий в игре, должен хорошо владеть двигательными навыками (лазаньем, бегом, прыжками, метанием и т.д.). Важно также объективно оценивать деятельность детей: при подведении итогов игры необходимо оценивать достижения ребенка по отношению к нему самому.</w:t>
      </w:r>
      <w:r w:rsidR="00432D49">
        <w:t xml:space="preserve"> </w:t>
      </w:r>
      <w:r w:rsidRPr="00E856F9">
        <w:t xml:space="preserve">Народные игры являются одним из условий развития субкультуры ребенка. В них он осмысливает и познает окружающий мир, развивается его интеллект, фантазия, воображение, формируются социальные качества. Игры всегда являются творческой деятельностью, в которых реализуется естественная потребность в движениях, необходимость найти решение двигательной задачи. Играя, ребенок не только познает окружающий мир, но и преображает его. Умение импровизировать, выразительно и эмоционально рассказывать, шутить, петь, танцевать, развивается и совершенствуется именно в ходе различных игр. </w:t>
      </w:r>
    </w:p>
    <w:p w14:paraId="21E39E86" w14:textId="66A3BC88" w:rsidR="009268C2" w:rsidRPr="00E856F9" w:rsidRDefault="00E856F9" w:rsidP="00E856F9">
      <w:pPr>
        <w:ind w:firstLine="567"/>
        <w:jc w:val="both"/>
      </w:pPr>
      <w:r w:rsidRPr="00E856F9">
        <w:t>В педагогической науке народные игры рассматриваются как важнейшее средство всестороннего развития ребенка. Глубокий смысл народных игр в их полноценной роли в физической и духовной жизни, которая существует в истории и культуре каждого народа. Народную игру можно назвать важнейшим воспитательным институтом, способствующим как развитию физических и умственных способностей, так и освоению нравственных норм, правил поведения, этических ценностей общества.</w:t>
      </w:r>
    </w:p>
    <w:p w14:paraId="7C5F84BA" w14:textId="77777777" w:rsidR="00432D49" w:rsidRDefault="00432D49" w:rsidP="00E856F9">
      <w:pPr>
        <w:ind w:firstLine="567"/>
        <w:jc w:val="both"/>
      </w:pPr>
    </w:p>
    <w:p w14:paraId="38D64BD1" w14:textId="77777777" w:rsidR="006C346A" w:rsidRDefault="00E856F9" w:rsidP="00432D49">
      <w:pPr>
        <w:ind w:firstLine="567"/>
        <w:jc w:val="center"/>
        <w:rPr>
          <w:b/>
          <w:bCs/>
        </w:rPr>
      </w:pPr>
      <w:r w:rsidRPr="00432D49">
        <w:rPr>
          <w:b/>
          <w:bCs/>
        </w:rPr>
        <w:t xml:space="preserve">Игры по </w:t>
      </w:r>
      <w:r w:rsidR="00432D49" w:rsidRPr="00432D49">
        <w:rPr>
          <w:b/>
          <w:bCs/>
        </w:rPr>
        <w:t>ознакомлению дошкольников</w:t>
      </w:r>
      <w:r w:rsidRPr="00432D49">
        <w:rPr>
          <w:b/>
          <w:bCs/>
        </w:rPr>
        <w:t xml:space="preserve"> с родным краем</w:t>
      </w:r>
    </w:p>
    <w:p w14:paraId="42DA496C" w14:textId="1027685F" w:rsidR="00E856F9" w:rsidRPr="00432D49" w:rsidRDefault="00D4207C" w:rsidP="00432D49">
      <w:pPr>
        <w:ind w:firstLine="567"/>
        <w:jc w:val="center"/>
        <w:rPr>
          <w:b/>
          <w:bCs/>
        </w:rPr>
      </w:pPr>
      <w:r>
        <w:rPr>
          <w:b/>
          <w:bCs/>
        </w:rPr>
        <w:t>Республикой Бурятией</w:t>
      </w:r>
    </w:p>
    <w:p w14:paraId="4B3F7FB0" w14:textId="77777777" w:rsidR="00E856F9" w:rsidRPr="00E856F9" w:rsidRDefault="00E856F9" w:rsidP="00E856F9">
      <w:pPr>
        <w:ind w:firstLine="567"/>
        <w:jc w:val="both"/>
      </w:pPr>
    </w:p>
    <w:p w14:paraId="5E125967" w14:textId="77777777" w:rsidR="00E856F9" w:rsidRPr="00432D49" w:rsidRDefault="00E856F9" w:rsidP="00432D49">
      <w:pPr>
        <w:ind w:firstLine="567"/>
        <w:jc w:val="center"/>
        <w:rPr>
          <w:b/>
          <w:bCs/>
        </w:rPr>
      </w:pPr>
      <w:r w:rsidRPr="00432D49">
        <w:rPr>
          <w:b/>
          <w:bCs/>
        </w:rPr>
        <w:t>Познавательная игра «Птичка»</w:t>
      </w:r>
    </w:p>
    <w:p w14:paraId="0F7DCE6C" w14:textId="6864B32A" w:rsidR="00432D49" w:rsidRPr="00432D49" w:rsidRDefault="00E856F9" w:rsidP="00432D49">
      <w:pPr>
        <w:ind w:firstLine="567"/>
        <w:jc w:val="center"/>
        <w:rPr>
          <w:i/>
          <w:iCs/>
        </w:rPr>
      </w:pPr>
      <w:r w:rsidRPr="00432D49">
        <w:rPr>
          <w:i/>
          <w:iCs/>
        </w:rPr>
        <w:t>Игра проводится с подгруппой или со всеми детьми.</w:t>
      </w:r>
    </w:p>
    <w:p w14:paraId="00FCB5CA" w14:textId="340DC651" w:rsidR="00E856F9" w:rsidRPr="00E856F9" w:rsidRDefault="00E856F9" w:rsidP="00E856F9">
      <w:pPr>
        <w:ind w:firstLine="567"/>
        <w:jc w:val="both"/>
      </w:pPr>
      <w:r w:rsidRPr="00E856F9">
        <w:t xml:space="preserve">Перед началом игры ведущий, знакомит детей с различными породами деревьев, растущих в Бурятии; можно показать картинки с их изображением, рассказать, где они растут. </w:t>
      </w:r>
    </w:p>
    <w:p w14:paraId="79D6B309" w14:textId="21163DBB" w:rsidR="00E856F9" w:rsidRDefault="00E856F9" w:rsidP="00E856F9">
      <w:pPr>
        <w:ind w:firstLine="567"/>
        <w:jc w:val="both"/>
      </w:pPr>
      <w:r w:rsidRPr="00E856F9">
        <w:t xml:space="preserve">Перед игрой все подбирают для себя фант-игрушку или любую мелкую вещь. Игроки садятся в круг и выбирают собирателя фантов. Он садится в середину круга и всем остальным игрокам раздает названия деревьев (рябина, кедр, пихта, береза, тополь, ель и т.д.) Каждый должен запомнить свое название. Собиратель фантов говорит: «Прилетела пчелка и села на пихту» Пихта должна ответить: «На пихте не была, улетела на кедр» Кедр вызывает другое дерево и т.д. Кто прозевает, отдает фант. В конце игры фанты </w:t>
      </w:r>
      <w:r w:rsidRPr="00E856F9">
        <w:lastRenderedPageBreak/>
        <w:t>отыгрываются. Необходимо внимательно следить за ходом игры и быстро отвечать. Подсказывать нельзя.</w:t>
      </w:r>
    </w:p>
    <w:p w14:paraId="6D4AE781" w14:textId="77777777" w:rsidR="00432D49" w:rsidRPr="00E856F9" w:rsidRDefault="00432D49" w:rsidP="00E856F9">
      <w:pPr>
        <w:ind w:firstLine="567"/>
        <w:jc w:val="both"/>
      </w:pPr>
    </w:p>
    <w:p w14:paraId="3C9F6A5D" w14:textId="6DA01F05" w:rsidR="00E856F9" w:rsidRPr="00432D49" w:rsidRDefault="00E856F9" w:rsidP="00432D49">
      <w:pPr>
        <w:ind w:firstLine="567"/>
        <w:jc w:val="center"/>
        <w:rPr>
          <w:b/>
          <w:bCs/>
        </w:rPr>
      </w:pPr>
      <w:r w:rsidRPr="00432D49">
        <w:rPr>
          <w:b/>
          <w:bCs/>
        </w:rPr>
        <w:t>«Барыня принесла сто рублей»</w:t>
      </w:r>
    </w:p>
    <w:p w14:paraId="4AC04E2C" w14:textId="77777777" w:rsidR="00E856F9" w:rsidRPr="00432D49" w:rsidRDefault="00E856F9" w:rsidP="00432D49">
      <w:pPr>
        <w:ind w:firstLine="567"/>
        <w:jc w:val="center"/>
        <w:rPr>
          <w:i/>
          <w:iCs/>
        </w:rPr>
      </w:pPr>
      <w:r w:rsidRPr="00432D49">
        <w:rPr>
          <w:i/>
          <w:iCs/>
        </w:rPr>
        <w:t>Играть можно со всеми детьми, но более эффективна игра вдвоем.</w:t>
      </w:r>
    </w:p>
    <w:p w14:paraId="4E83C666" w14:textId="77777777" w:rsidR="00E856F9" w:rsidRPr="00E856F9" w:rsidRDefault="00E856F9" w:rsidP="00432D49">
      <w:pPr>
        <w:jc w:val="both"/>
      </w:pPr>
      <w:r w:rsidRPr="00E856F9">
        <w:t xml:space="preserve">Ведущий обращается к партнеру: </w:t>
      </w:r>
    </w:p>
    <w:p w14:paraId="305F1DC8" w14:textId="77777777" w:rsidR="00E856F9" w:rsidRPr="00E856F9" w:rsidRDefault="00E856F9" w:rsidP="00432D49">
      <w:pPr>
        <w:jc w:val="both"/>
      </w:pPr>
      <w:r w:rsidRPr="00E856F9">
        <w:t>«Барыня принесла сто рублей,</w:t>
      </w:r>
    </w:p>
    <w:p w14:paraId="4C065C9E" w14:textId="77777777" w:rsidR="00E856F9" w:rsidRPr="00E856F9" w:rsidRDefault="00E856F9" w:rsidP="00432D49">
      <w:pPr>
        <w:jc w:val="both"/>
      </w:pPr>
      <w:r w:rsidRPr="00E856F9">
        <w:t>Что хотите, то купите,</w:t>
      </w:r>
    </w:p>
    <w:p w14:paraId="2B1C06DF" w14:textId="77777777" w:rsidR="00E856F9" w:rsidRPr="00E856F9" w:rsidRDefault="00E856F9" w:rsidP="00432D49">
      <w:pPr>
        <w:jc w:val="both"/>
      </w:pPr>
      <w:r w:rsidRPr="00E856F9">
        <w:t>Черный, белый не берите,</w:t>
      </w:r>
    </w:p>
    <w:p w14:paraId="6D405AF2" w14:textId="77777777" w:rsidR="00E856F9" w:rsidRPr="00E856F9" w:rsidRDefault="00E856F9" w:rsidP="00432D49">
      <w:pPr>
        <w:jc w:val="both"/>
      </w:pPr>
      <w:r w:rsidRPr="00E856F9">
        <w:t>«Да» и «нет» не говорите!</w:t>
      </w:r>
    </w:p>
    <w:p w14:paraId="58EDF01F" w14:textId="77777777" w:rsidR="00E856F9" w:rsidRPr="00E856F9" w:rsidRDefault="00E856F9" w:rsidP="00432D49">
      <w:pPr>
        <w:jc w:val="both"/>
      </w:pPr>
      <w:r w:rsidRPr="00E856F9">
        <w:t xml:space="preserve">После этого ведущий начинает вести с партнером беседу, провоцирующую на использование партнеров одного из запрещенных слов: «черный, белый, да, нет». </w:t>
      </w:r>
    </w:p>
    <w:p w14:paraId="3B21B8FE" w14:textId="77777777" w:rsidR="00E856F9" w:rsidRPr="00E856F9" w:rsidRDefault="00E856F9" w:rsidP="00432D49">
      <w:pPr>
        <w:jc w:val="both"/>
      </w:pPr>
      <w:r w:rsidRPr="00E856F9">
        <w:t xml:space="preserve">Все участники имеют несколько фантов, проштрафившись, отдают фанты ведущему. </w:t>
      </w:r>
    </w:p>
    <w:p w14:paraId="17C2B90D" w14:textId="77777777" w:rsidR="00E856F9" w:rsidRPr="00E856F9" w:rsidRDefault="00E856F9" w:rsidP="00432D49">
      <w:pPr>
        <w:jc w:val="both"/>
      </w:pPr>
      <w:r w:rsidRPr="00E856F9">
        <w:t xml:space="preserve">Отвечать надо быстро, все дети следят за выполнением правила. </w:t>
      </w:r>
    </w:p>
    <w:p w14:paraId="2441D3DC" w14:textId="77777777" w:rsidR="00E856F9" w:rsidRPr="00E856F9" w:rsidRDefault="00E856F9" w:rsidP="00432D49">
      <w:pPr>
        <w:jc w:val="both"/>
      </w:pPr>
      <w:r w:rsidRPr="00E856F9">
        <w:t>Беседа принимает примерно такой характер:</w:t>
      </w:r>
    </w:p>
    <w:p w14:paraId="0C6951E0" w14:textId="77777777" w:rsidR="00E856F9" w:rsidRPr="00E856F9" w:rsidRDefault="00E856F9" w:rsidP="00432D49">
      <w:pPr>
        <w:jc w:val="both"/>
      </w:pPr>
      <w:r w:rsidRPr="00E856F9">
        <w:t>- Ходил ли ты когда-нибудь в этнографический музей?</w:t>
      </w:r>
    </w:p>
    <w:p w14:paraId="3F76C5A2" w14:textId="77777777" w:rsidR="00E856F9" w:rsidRPr="00E856F9" w:rsidRDefault="00E856F9" w:rsidP="00432D49">
      <w:pPr>
        <w:jc w:val="both"/>
      </w:pPr>
      <w:r w:rsidRPr="00E856F9">
        <w:t>- Однажды.</w:t>
      </w:r>
    </w:p>
    <w:p w14:paraId="4A88A7BA" w14:textId="77777777" w:rsidR="00E856F9" w:rsidRPr="00E856F9" w:rsidRDefault="00E856F9" w:rsidP="00432D49">
      <w:pPr>
        <w:jc w:val="both"/>
      </w:pPr>
      <w:r w:rsidRPr="00E856F9">
        <w:t>- А видел ли ты там верблюда?</w:t>
      </w:r>
    </w:p>
    <w:p w14:paraId="7797562B" w14:textId="77777777" w:rsidR="00E856F9" w:rsidRPr="00E856F9" w:rsidRDefault="00E856F9" w:rsidP="00432D49">
      <w:pPr>
        <w:jc w:val="both"/>
      </w:pPr>
      <w:r w:rsidRPr="00E856F9">
        <w:t>- Видел.</w:t>
      </w:r>
    </w:p>
    <w:p w14:paraId="03D1BA64" w14:textId="77777777" w:rsidR="00E856F9" w:rsidRPr="00E856F9" w:rsidRDefault="00E856F9" w:rsidP="00432D49">
      <w:pPr>
        <w:jc w:val="both"/>
      </w:pPr>
      <w:r w:rsidRPr="00E856F9">
        <w:t>- Он был коричневый или черный?</w:t>
      </w:r>
    </w:p>
    <w:p w14:paraId="1FE85117" w14:textId="77777777" w:rsidR="00E856F9" w:rsidRPr="00E856F9" w:rsidRDefault="00E856F9" w:rsidP="00432D49">
      <w:pPr>
        <w:jc w:val="both"/>
      </w:pPr>
      <w:r w:rsidRPr="00E856F9">
        <w:t xml:space="preserve">- Коричневый. </w:t>
      </w:r>
    </w:p>
    <w:p w14:paraId="2E7BB320" w14:textId="77777777" w:rsidR="00E856F9" w:rsidRPr="00E856F9" w:rsidRDefault="00E856F9" w:rsidP="00432D49">
      <w:pPr>
        <w:jc w:val="both"/>
      </w:pPr>
      <w:r w:rsidRPr="00E856F9">
        <w:t>Беседа продолжается до тех пор, пока не проскользнет «запрещенное» слово. Тогда участник отдает свой фант, для выкупа которого он должен выполнить отдельное задание. Например: рассказать бурятскую пословицу, загадку, стихотворение. То есть эту игру можно связать со знанием детей о родном крае (городах, реках, животных, растениях).</w:t>
      </w:r>
    </w:p>
    <w:p w14:paraId="5A93AF4F" w14:textId="77777777" w:rsidR="00E856F9" w:rsidRPr="00E856F9" w:rsidRDefault="00E856F9" w:rsidP="00E856F9">
      <w:pPr>
        <w:ind w:firstLine="567"/>
        <w:jc w:val="both"/>
      </w:pPr>
    </w:p>
    <w:p w14:paraId="6EB95DFC" w14:textId="651C769C" w:rsidR="00E856F9" w:rsidRPr="00432D49" w:rsidRDefault="00E856F9" w:rsidP="00432D49">
      <w:pPr>
        <w:ind w:firstLine="567"/>
        <w:jc w:val="center"/>
        <w:rPr>
          <w:b/>
          <w:bCs/>
        </w:rPr>
      </w:pPr>
      <w:r w:rsidRPr="00432D49">
        <w:rPr>
          <w:b/>
          <w:bCs/>
        </w:rPr>
        <w:t>«Узоры»</w:t>
      </w:r>
    </w:p>
    <w:p w14:paraId="58578927" w14:textId="77777777" w:rsidR="00E856F9" w:rsidRPr="00432D49" w:rsidRDefault="00E856F9" w:rsidP="00432D49">
      <w:pPr>
        <w:ind w:firstLine="567"/>
        <w:jc w:val="center"/>
        <w:rPr>
          <w:i/>
          <w:iCs/>
        </w:rPr>
      </w:pPr>
      <w:r w:rsidRPr="00432D49">
        <w:rPr>
          <w:i/>
          <w:iCs/>
        </w:rPr>
        <w:t>(элементы бурятского орнамента)</w:t>
      </w:r>
    </w:p>
    <w:p w14:paraId="313579B5" w14:textId="0FFF30B7" w:rsidR="00E856F9" w:rsidRPr="00432D49" w:rsidRDefault="00E856F9" w:rsidP="00432D49">
      <w:pPr>
        <w:ind w:firstLine="567"/>
        <w:jc w:val="center"/>
        <w:rPr>
          <w:i/>
          <w:iCs/>
        </w:rPr>
      </w:pPr>
      <w:r w:rsidRPr="00432D49">
        <w:rPr>
          <w:i/>
          <w:iCs/>
        </w:rPr>
        <w:t>В игру можно играть с одним ребенком, с подгруппой детей, со всей группой.</w:t>
      </w:r>
    </w:p>
    <w:p w14:paraId="48105B82" w14:textId="35CC1D6A" w:rsidR="00E856F9" w:rsidRPr="00432D49" w:rsidRDefault="00E856F9" w:rsidP="00E856F9">
      <w:pPr>
        <w:ind w:firstLine="567"/>
        <w:jc w:val="both"/>
        <w:rPr>
          <w:i/>
          <w:iCs/>
        </w:rPr>
      </w:pPr>
      <w:r w:rsidRPr="00E856F9">
        <w:t xml:space="preserve">Ребенку дается лист бумаги в клетку. Ведущий говорит: «Сейчас мы будем рисовать разные узоры. </w:t>
      </w:r>
      <w:proofErr w:type="spellStart"/>
      <w:r w:rsidRPr="00E856F9">
        <w:t>Постарайтесъ</w:t>
      </w:r>
      <w:proofErr w:type="spellEnd"/>
      <w:r w:rsidRPr="00E856F9">
        <w:t xml:space="preserve">, чтобы они получились красивыми и аккуратными. Для этого послушайте внимательно - я буду говорить, в какую сторону, в каких клеточках провести линию. Проводите только те линии, которые я буду называть. Когда нарисуете одну, ждите, я назову следующую. Каждую линию начинайте там, где кончилась предыдущая линия, не отрывая карандаша от бумаги. </w:t>
      </w:r>
      <w:r w:rsidR="00432D49">
        <w:t xml:space="preserve"> </w:t>
      </w:r>
      <w:r w:rsidRPr="00432D49">
        <w:rPr>
          <w:i/>
          <w:iCs/>
        </w:rPr>
        <w:t>Упражнение можно начинать с самых простых элементов.</w:t>
      </w:r>
    </w:p>
    <w:p w14:paraId="36936604" w14:textId="77777777" w:rsidR="00E856F9" w:rsidRPr="00432D49" w:rsidRDefault="00E856F9" w:rsidP="00E856F9">
      <w:pPr>
        <w:ind w:firstLine="567"/>
        <w:jc w:val="both"/>
        <w:rPr>
          <w:i/>
          <w:iCs/>
        </w:rPr>
      </w:pPr>
    </w:p>
    <w:p w14:paraId="47964536" w14:textId="6AEA0EAB" w:rsidR="00432D49" w:rsidRDefault="00E856F9" w:rsidP="00432D49">
      <w:pPr>
        <w:ind w:firstLine="567"/>
        <w:jc w:val="center"/>
        <w:rPr>
          <w:b/>
          <w:bCs/>
        </w:rPr>
      </w:pPr>
      <w:r w:rsidRPr="00432D49">
        <w:rPr>
          <w:b/>
          <w:bCs/>
        </w:rPr>
        <w:t xml:space="preserve">«Кто где живет» </w:t>
      </w:r>
    </w:p>
    <w:p w14:paraId="31446C61" w14:textId="4943C2D5" w:rsidR="00E856F9" w:rsidRPr="00432D49" w:rsidRDefault="00E856F9" w:rsidP="00432D49">
      <w:pPr>
        <w:ind w:firstLine="567"/>
        <w:jc w:val="center"/>
        <w:rPr>
          <w:i/>
          <w:iCs/>
        </w:rPr>
      </w:pPr>
      <w:r w:rsidRPr="00432D49">
        <w:rPr>
          <w:i/>
          <w:iCs/>
        </w:rPr>
        <w:t>Коллективная игра для развития</w:t>
      </w:r>
    </w:p>
    <w:p w14:paraId="28FE9D35" w14:textId="77777777" w:rsidR="00E856F9" w:rsidRPr="00432D49" w:rsidRDefault="00E856F9" w:rsidP="00432D49">
      <w:pPr>
        <w:ind w:firstLine="567"/>
        <w:jc w:val="center"/>
        <w:rPr>
          <w:i/>
          <w:iCs/>
        </w:rPr>
      </w:pPr>
      <w:r w:rsidRPr="00432D49">
        <w:rPr>
          <w:i/>
          <w:iCs/>
        </w:rPr>
        <w:t>произвольности и навыков учебной деятельности</w:t>
      </w:r>
    </w:p>
    <w:p w14:paraId="4AE1B72C" w14:textId="77777777" w:rsidR="00E856F9" w:rsidRPr="00E856F9" w:rsidRDefault="00E856F9" w:rsidP="00E856F9">
      <w:pPr>
        <w:ind w:firstLine="567"/>
        <w:jc w:val="both"/>
      </w:pPr>
      <w:r w:rsidRPr="00E856F9">
        <w:t xml:space="preserve">Дети садятся в круг. Каждый из них изображает какого-либо зверя, живущего в Бурятии. Можно надеть маску или значок – символ, изображающий животных. Дети про себя должны вспомнить, где обитает то или иное животное (в лесу, в поле, в степи, на дереве, в дупле, норе.). Ведущий обращается к детям и называет место своего пребывания и пункт назначения. Например, «Ой, я, кажется, заблудился, кто бы мне помог в этом хвойном лесу найти дорогу к полю. Но нет, никто здесь видно, не живет!». Выскакивает зайчик «Я здесь живу! Дорогу показать помогу!». Ведет к животному, живущему в поле, например, к суслику. Игра повторяется. </w:t>
      </w:r>
    </w:p>
    <w:p w14:paraId="503CE04F" w14:textId="77777777" w:rsidR="00E856F9" w:rsidRPr="00E856F9" w:rsidRDefault="00E856F9" w:rsidP="00E856F9">
      <w:pPr>
        <w:ind w:firstLine="567"/>
        <w:jc w:val="both"/>
      </w:pPr>
    </w:p>
    <w:p w14:paraId="7CE7D336" w14:textId="19B3E646" w:rsidR="007372F4" w:rsidRPr="007372F4" w:rsidRDefault="00E856F9" w:rsidP="007372F4">
      <w:pPr>
        <w:ind w:firstLine="567"/>
        <w:jc w:val="center"/>
        <w:rPr>
          <w:b/>
          <w:bCs/>
        </w:rPr>
      </w:pPr>
      <w:r w:rsidRPr="007372F4">
        <w:rPr>
          <w:b/>
          <w:bCs/>
        </w:rPr>
        <w:t>«Волшебная картинка»</w:t>
      </w:r>
    </w:p>
    <w:p w14:paraId="310031CD" w14:textId="2595D10A" w:rsidR="00E856F9" w:rsidRPr="007372F4" w:rsidRDefault="00E856F9" w:rsidP="007372F4">
      <w:pPr>
        <w:ind w:firstLine="567"/>
        <w:jc w:val="center"/>
        <w:rPr>
          <w:i/>
          <w:iCs/>
        </w:rPr>
      </w:pPr>
      <w:r w:rsidRPr="007372F4">
        <w:rPr>
          <w:i/>
          <w:iCs/>
        </w:rPr>
        <w:t>Игра для развития находчивости</w:t>
      </w:r>
    </w:p>
    <w:p w14:paraId="6F8361DB" w14:textId="7F813CA7" w:rsidR="00E856F9" w:rsidRPr="007372F4" w:rsidRDefault="00E856F9" w:rsidP="007372F4">
      <w:pPr>
        <w:ind w:firstLine="567"/>
        <w:jc w:val="center"/>
        <w:rPr>
          <w:i/>
          <w:iCs/>
        </w:rPr>
      </w:pPr>
      <w:r w:rsidRPr="007372F4">
        <w:rPr>
          <w:i/>
          <w:iCs/>
        </w:rPr>
        <w:t>и обогащения словарного запаса детей</w:t>
      </w:r>
    </w:p>
    <w:p w14:paraId="1E4E0D57" w14:textId="77777777" w:rsidR="00E856F9" w:rsidRPr="00E856F9" w:rsidRDefault="00E856F9" w:rsidP="007372F4">
      <w:pPr>
        <w:jc w:val="both"/>
      </w:pPr>
      <w:r w:rsidRPr="00E856F9">
        <w:lastRenderedPageBreak/>
        <w:t xml:space="preserve">Воспитатель: «На этой картинке спрятаны ответы на загадки, которые приведены ниже. Внимательно рассмотрите картинку, найдите ответы. Подумайте, может быть, здесь изображены ответы загадок, о которых мы не вспомнили. </w:t>
      </w:r>
    </w:p>
    <w:p w14:paraId="336282F8" w14:textId="77777777" w:rsidR="00E856F9" w:rsidRPr="00E856F9" w:rsidRDefault="00E856F9" w:rsidP="007372F4">
      <w:pPr>
        <w:ind w:firstLine="709"/>
        <w:jc w:val="both"/>
      </w:pPr>
      <w:r w:rsidRPr="00E856F9">
        <w:t>•</w:t>
      </w:r>
      <w:r w:rsidRPr="00E856F9">
        <w:tab/>
        <w:t>Взглянешь - заплачешь, а краше его на свете нет.</w:t>
      </w:r>
    </w:p>
    <w:p w14:paraId="65473F0E" w14:textId="77777777" w:rsidR="00E856F9" w:rsidRPr="00E856F9" w:rsidRDefault="00E856F9" w:rsidP="007372F4">
      <w:pPr>
        <w:ind w:firstLine="709"/>
        <w:jc w:val="both"/>
      </w:pPr>
      <w:r w:rsidRPr="00E856F9">
        <w:t>•</w:t>
      </w:r>
      <w:r w:rsidRPr="00E856F9">
        <w:tab/>
        <w:t>Стоит Антошка на одной ножке.</w:t>
      </w:r>
    </w:p>
    <w:p w14:paraId="794AE98E" w14:textId="77777777" w:rsidR="00E856F9" w:rsidRPr="00E856F9" w:rsidRDefault="00E856F9" w:rsidP="007372F4">
      <w:pPr>
        <w:ind w:firstLine="709"/>
        <w:jc w:val="both"/>
      </w:pPr>
      <w:r w:rsidRPr="00E856F9">
        <w:t>•</w:t>
      </w:r>
      <w:r w:rsidRPr="00E856F9">
        <w:tab/>
        <w:t>Зимой и летом - одним цветом.</w:t>
      </w:r>
    </w:p>
    <w:p w14:paraId="49EED4E3" w14:textId="77777777" w:rsidR="00E856F9" w:rsidRPr="00E856F9" w:rsidRDefault="00E856F9" w:rsidP="007372F4">
      <w:pPr>
        <w:ind w:firstLine="709"/>
        <w:jc w:val="both"/>
      </w:pPr>
      <w:r w:rsidRPr="00E856F9">
        <w:t>•</w:t>
      </w:r>
      <w:r w:rsidRPr="00E856F9">
        <w:tab/>
        <w:t>Двое ходят, а один водит и приказывает.</w:t>
      </w:r>
    </w:p>
    <w:p w14:paraId="6A69DC4F" w14:textId="075B9CB6" w:rsidR="00E856F9" w:rsidRPr="00E856F9" w:rsidRDefault="00E856F9" w:rsidP="007372F4">
      <w:pPr>
        <w:ind w:firstLine="709"/>
        <w:jc w:val="both"/>
      </w:pPr>
      <w:r w:rsidRPr="00E856F9">
        <w:t>•</w:t>
      </w:r>
      <w:r w:rsidRPr="00E856F9">
        <w:tab/>
      </w:r>
      <w:r w:rsidR="007372F4" w:rsidRPr="00E856F9">
        <w:t>Снизу клин, сверху</w:t>
      </w:r>
      <w:r w:rsidRPr="00E856F9">
        <w:t xml:space="preserve"> блин.</w:t>
      </w:r>
    </w:p>
    <w:p w14:paraId="7A35A65A" w14:textId="37000FA3" w:rsidR="00E856F9" w:rsidRPr="00E856F9" w:rsidRDefault="00E856F9" w:rsidP="007372F4">
      <w:pPr>
        <w:ind w:firstLine="709"/>
        <w:jc w:val="both"/>
      </w:pPr>
      <w:r w:rsidRPr="00E856F9">
        <w:t>•</w:t>
      </w:r>
      <w:r w:rsidRPr="00E856F9">
        <w:tab/>
        <w:t xml:space="preserve">Стоит столбом, горит огнем, ни жару, </w:t>
      </w:r>
      <w:r w:rsidR="007372F4" w:rsidRPr="00E856F9">
        <w:t>ни пару</w:t>
      </w:r>
      <w:r w:rsidRPr="00E856F9">
        <w:t>, ни угольков.</w:t>
      </w:r>
    </w:p>
    <w:p w14:paraId="773BBADC" w14:textId="6C4DD0BA" w:rsidR="00E856F9" w:rsidRPr="00E856F9" w:rsidRDefault="00E856F9" w:rsidP="007372F4">
      <w:pPr>
        <w:ind w:firstLine="709"/>
        <w:jc w:val="both"/>
      </w:pPr>
      <w:r w:rsidRPr="00E856F9">
        <w:t>•</w:t>
      </w:r>
      <w:r w:rsidRPr="00E856F9">
        <w:tab/>
        <w:t xml:space="preserve">Рогат, да не бык, пищу берет, а не сыт, людям подает, а </w:t>
      </w:r>
      <w:r w:rsidR="007372F4" w:rsidRPr="00E856F9">
        <w:t>сам в</w:t>
      </w:r>
      <w:r w:rsidRPr="00E856F9">
        <w:t xml:space="preserve"> угол идет.</w:t>
      </w:r>
    </w:p>
    <w:p w14:paraId="497C86FA" w14:textId="35C2F0E2" w:rsidR="00E856F9" w:rsidRPr="00E856F9" w:rsidRDefault="00E856F9" w:rsidP="007372F4">
      <w:pPr>
        <w:ind w:firstLine="709"/>
        <w:jc w:val="both"/>
      </w:pPr>
      <w:r w:rsidRPr="00E856F9">
        <w:t>•</w:t>
      </w:r>
      <w:r w:rsidRPr="00E856F9">
        <w:tab/>
        <w:t xml:space="preserve">Зимой все ест, а летом спит, тело </w:t>
      </w:r>
      <w:r w:rsidR="007372F4" w:rsidRPr="00E856F9">
        <w:t>тепло,</w:t>
      </w:r>
      <w:r w:rsidRPr="00E856F9">
        <w:t xml:space="preserve"> а крови нет.</w:t>
      </w:r>
    </w:p>
    <w:p w14:paraId="495304CE" w14:textId="77777777" w:rsidR="00E856F9" w:rsidRPr="00E856F9" w:rsidRDefault="00E856F9" w:rsidP="007372F4">
      <w:pPr>
        <w:ind w:firstLine="709"/>
        <w:jc w:val="both"/>
      </w:pPr>
      <w:r w:rsidRPr="00E856F9">
        <w:t>•</w:t>
      </w:r>
      <w:r w:rsidRPr="00E856F9">
        <w:tab/>
        <w:t>Утка в море, хвост на заборе.</w:t>
      </w:r>
    </w:p>
    <w:p w14:paraId="10EC2077" w14:textId="77777777" w:rsidR="00E856F9" w:rsidRPr="00E856F9" w:rsidRDefault="00E856F9" w:rsidP="007372F4">
      <w:pPr>
        <w:ind w:firstLine="709"/>
        <w:jc w:val="both"/>
      </w:pPr>
      <w:r w:rsidRPr="00E856F9">
        <w:t>•</w:t>
      </w:r>
      <w:r w:rsidRPr="00E856F9">
        <w:tab/>
        <w:t>Зубы имею, а зубной щетки не знаю.</w:t>
      </w:r>
    </w:p>
    <w:p w14:paraId="4DA62F99" w14:textId="77777777" w:rsidR="00E856F9" w:rsidRPr="00E856F9" w:rsidRDefault="00E856F9" w:rsidP="007372F4">
      <w:pPr>
        <w:ind w:firstLine="709"/>
        <w:jc w:val="both"/>
      </w:pPr>
      <w:r w:rsidRPr="00E856F9">
        <w:t>Ответы загадок:</w:t>
      </w:r>
    </w:p>
    <w:p w14:paraId="7B7CED86" w14:textId="77777777" w:rsidR="00E856F9" w:rsidRPr="00E856F9" w:rsidRDefault="00E856F9" w:rsidP="007372F4">
      <w:pPr>
        <w:ind w:firstLine="709"/>
        <w:jc w:val="both"/>
      </w:pPr>
      <w:r w:rsidRPr="00E856F9">
        <w:t>•</w:t>
      </w:r>
      <w:r w:rsidRPr="00E856F9">
        <w:tab/>
        <w:t>Солнце</w:t>
      </w:r>
    </w:p>
    <w:p w14:paraId="02B131EF" w14:textId="77777777" w:rsidR="00E856F9" w:rsidRPr="00E856F9" w:rsidRDefault="00E856F9" w:rsidP="007372F4">
      <w:pPr>
        <w:ind w:firstLine="709"/>
        <w:jc w:val="both"/>
      </w:pPr>
      <w:r w:rsidRPr="00E856F9">
        <w:t>•</w:t>
      </w:r>
      <w:r w:rsidRPr="00E856F9">
        <w:tab/>
        <w:t>Гриб</w:t>
      </w:r>
    </w:p>
    <w:p w14:paraId="62D541DD" w14:textId="77777777" w:rsidR="00E856F9" w:rsidRPr="00E856F9" w:rsidRDefault="00E856F9" w:rsidP="007372F4">
      <w:pPr>
        <w:ind w:firstLine="709"/>
        <w:jc w:val="both"/>
      </w:pPr>
      <w:r w:rsidRPr="00E856F9">
        <w:t>•</w:t>
      </w:r>
      <w:r w:rsidRPr="00E856F9">
        <w:tab/>
        <w:t>Ель</w:t>
      </w:r>
    </w:p>
    <w:p w14:paraId="2A4CA34A" w14:textId="77777777" w:rsidR="00E856F9" w:rsidRPr="00E856F9" w:rsidRDefault="00E856F9" w:rsidP="007372F4">
      <w:pPr>
        <w:ind w:firstLine="709"/>
        <w:jc w:val="both"/>
      </w:pPr>
      <w:r w:rsidRPr="00E856F9">
        <w:t>•</w:t>
      </w:r>
      <w:r w:rsidRPr="00E856F9">
        <w:tab/>
        <w:t>Человек</w:t>
      </w:r>
    </w:p>
    <w:p w14:paraId="59211CDB" w14:textId="77777777" w:rsidR="00E856F9" w:rsidRPr="00E856F9" w:rsidRDefault="00E856F9" w:rsidP="007372F4">
      <w:pPr>
        <w:ind w:firstLine="709"/>
        <w:jc w:val="both"/>
      </w:pPr>
      <w:r w:rsidRPr="00E856F9">
        <w:t>•</w:t>
      </w:r>
      <w:r w:rsidRPr="00E856F9">
        <w:tab/>
        <w:t>Зонт</w:t>
      </w:r>
    </w:p>
    <w:p w14:paraId="665CE8A1" w14:textId="77777777" w:rsidR="00E856F9" w:rsidRPr="00E856F9" w:rsidRDefault="00E856F9" w:rsidP="007372F4">
      <w:pPr>
        <w:ind w:firstLine="709"/>
        <w:jc w:val="both"/>
      </w:pPr>
      <w:r w:rsidRPr="00E856F9">
        <w:t>•</w:t>
      </w:r>
      <w:r w:rsidRPr="00E856F9">
        <w:tab/>
        <w:t>Свеча</w:t>
      </w:r>
    </w:p>
    <w:p w14:paraId="155557FC" w14:textId="77777777" w:rsidR="00E856F9" w:rsidRPr="00E856F9" w:rsidRDefault="00E856F9" w:rsidP="007372F4">
      <w:pPr>
        <w:ind w:firstLine="709"/>
        <w:jc w:val="both"/>
      </w:pPr>
      <w:r w:rsidRPr="00E856F9">
        <w:t>•</w:t>
      </w:r>
      <w:r w:rsidRPr="00E856F9">
        <w:tab/>
        <w:t>Ухват</w:t>
      </w:r>
    </w:p>
    <w:p w14:paraId="061D1CD1" w14:textId="77777777" w:rsidR="00E856F9" w:rsidRPr="00E856F9" w:rsidRDefault="00E856F9" w:rsidP="007372F4">
      <w:pPr>
        <w:ind w:firstLine="709"/>
        <w:jc w:val="both"/>
      </w:pPr>
      <w:r w:rsidRPr="00E856F9">
        <w:t>•</w:t>
      </w:r>
      <w:r w:rsidRPr="00E856F9">
        <w:tab/>
        <w:t>Печь</w:t>
      </w:r>
    </w:p>
    <w:p w14:paraId="25E72F3B" w14:textId="77777777" w:rsidR="00E856F9" w:rsidRPr="00E856F9" w:rsidRDefault="00E856F9" w:rsidP="007372F4">
      <w:pPr>
        <w:ind w:firstLine="709"/>
        <w:jc w:val="both"/>
      </w:pPr>
      <w:r w:rsidRPr="00E856F9">
        <w:t>•</w:t>
      </w:r>
      <w:r w:rsidRPr="00E856F9">
        <w:tab/>
        <w:t>Ковш</w:t>
      </w:r>
    </w:p>
    <w:p w14:paraId="310BB1D7" w14:textId="77777777" w:rsidR="00E856F9" w:rsidRPr="00E856F9" w:rsidRDefault="00E856F9" w:rsidP="007372F4">
      <w:pPr>
        <w:ind w:firstLine="709"/>
        <w:jc w:val="both"/>
      </w:pPr>
      <w:r w:rsidRPr="00E856F9">
        <w:t>•</w:t>
      </w:r>
      <w:r w:rsidRPr="00E856F9">
        <w:tab/>
        <w:t xml:space="preserve">Пила </w:t>
      </w:r>
    </w:p>
    <w:p w14:paraId="28B262EB" w14:textId="77777777" w:rsidR="00E856F9" w:rsidRPr="00E856F9" w:rsidRDefault="00E856F9" w:rsidP="007372F4">
      <w:pPr>
        <w:jc w:val="both"/>
      </w:pPr>
      <w:r w:rsidRPr="00E856F9">
        <w:t>А теперь поиграем в игру-придумку с этими отгадками.</w:t>
      </w:r>
    </w:p>
    <w:p w14:paraId="5E8994BB" w14:textId="77777777" w:rsidR="00E856F9" w:rsidRPr="00E856F9" w:rsidRDefault="00E856F9" w:rsidP="00E856F9">
      <w:pPr>
        <w:ind w:firstLine="567"/>
        <w:jc w:val="both"/>
      </w:pPr>
    </w:p>
    <w:p w14:paraId="7564E98D" w14:textId="77777777" w:rsidR="007372F4" w:rsidRPr="007372F4" w:rsidRDefault="00E856F9" w:rsidP="007372F4">
      <w:pPr>
        <w:ind w:firstLine="567"/>
        <w:jc w:val="center"/>
        <w:rPr>
          <w:b/>
          <w:bCs/>
        </w:rPr>
      </w:pPr>
      <w:r w:rsidRPr="007372F4">
        <w:rPr>
          <w:b/>
          <w:bCs/>
        </w:rPr>
        <w:t>«На одну букву»</w:t>
      </w:r>
    </w:p>
    <w:p w14:paraId="4418C113" w14:textId="3B60AE26" w:rsidR="00E856F9" w:rsidRPr="007372F4" w:rsidRDefault="00E856F9" w:rsidP="007372F4">
      <w:pPr>
        <w:ind w:firstLine="567"/>
        <w:jc w:val="center"/>
        <w:rPr>
          <w:i/>
          <w:iCs/>
        </w:rPr>
      </w:pPr>
      <w:r w:rsidRPr="007372F4">
        <w:rPr>
          <w:i/>
          <w:iCs/>
        </w:rPr>
        <w:t>Игра для обогащения словарного запаса детей</w:t>
      </w:r>
    </w:p>
    <w:p w14:paraId="04B3C6D4" w14:textId="0286ACC1" w:rsidR="00E856F9" w:rsidRPr="00E856F9" w:rsidRDefault="00E856F9" w:rsidP="00E856F9">
      <w:pPr>
        <w:ind w:firstLine="567"/>
        <w:jc w:val="both"/>
      </w:pPr>
      <w:r w:rsidRPr="00E856F9">
        <w:t xml:space="preserve">В эту игру можно играть в группе с детьми или порекомендовать поиграть всей семьей дома. Участники игры, сидя кругом, выбирают букву </w:t>
      </w:r>
      <w:r w:rsidR="007372F4" w:rsidRPr="00E856F9">
        <w:t>— это</w:t>
      </w:r>
      <w:r w:rsidRPr="00E856F9">
        <w:t xml:space="preserve"> может быть первая буква бурятского имени (</w:t>
      </w:r>
      <w:proofErr w:type="spellStart"/>
      <w:r w:rsidRPr="00E856F9">
        <w:t>Сэсэг</w:t>
      </w:r>
      <w:proofErr w:type="spellEnd"/>
      <w:r w:rsidRPr="00E856F9">
        <w:t xml:space="preserve">, </w:t>
      </w:r>
      <w:proofErr w:type="spellStart"/>
      <w:r w:rsidRPr="00E856F9">
        <w:t>Туяна</w:t>
      </w:r>
      <w:proofErr w:type="spellEnd"/>
      <w:r w:rsidRPr="00E856F9">
        <w:t xml:space="preserve">, Баир, </w:t>
      </w:r>
      <w:proofErr w:type="spellStart"/>
      <w:r w:rsidRPr="00E856F9">
        <w:t>Намжил</w:t>
      </w:r>
      <w:proofErr w:type="spellEnd"/>
      <w:r w:rsidRPr="00E856F9">
        <w:t xml:space="preserve">, </w:t>
      </w:r>
      <w:proofErr w:type="spellStart"/>
      <w:r w:rsidRPr="00E856F9">
        <w:t>Аюна</w:t>
      </w:r>
      <w:proofErr w:type="spellEnd"/>
      <w:r w:rsidRPr="00E856F9">
        <w:t xml:space="preserve">, Адиса, </w:t>
      </w:r>
      <w:proofErr w:type="spellStart"/>
      <w:r w:rsidRPr="00E856F9">
        <w:t>Доржи</w:t>
      </w:r>
      <w:proofErr w:type="spellEnd"/>
      <w:r w:rsidRPr="00E856F9">
        <w:t>, Буянто и т.д.), начиная с которой все присутствующие должны по очереди перечислять предметы, находящиеся в комнате или группе детского сада. Выигрывает тот, кто сказал последнее слово, т.е. продолжает придумывать слова, когда все остальные уже замолчали.</w:t>
      </w:r>
    </w:p>
    <w:p w14:paraId="7FDF6D15" w14:textId="77777777" w:rsidR="00E856F9" w:rsidRPr="00E856F9" w:rsidRDefault="00E856F9" w:rsidP="00E856F9">
      <w:pPr>
        <w:ind w:firstLine="567"/>
        <w:jc w:val="both"/>
      </w:pPr>
    </w:p>
    <w:p w14:paraId="57F5F497" w14:textId="77777777" w:rsidR="007372F4" w:rsidRPr="007372F4" w:rsidRDefault="00E856F9" w:rsidP="007372F4">
      <w:pPr>
        <w:ind w:firstLine="567"/>
        <w:jc w:val="center"/>
        <w:rPr>
          <w:b/>
          <w:bCs/>
        </w:rPr>
      </w:pPr>
      <w:r w:rsidRPr="007372F4">
        <w:rPr>
          <w:b/>
          <w:bCs/>
        </w:rPr>
        <w:t>«Запоминание предметов»</w:t>
      </w:r>
    </w:p>
    <w:p w14:paraId="011D7256" w14:textId="11B5260A" w:rsidR="00E856F9" w:rsidRPr="007372F4" w:rsidRDefault="00E856F9" w:rsidP="007372F4">
      <w:pPr>
        <w:ind w:firstLine="567"/>
        <w:jc w:val="center"/>
        <w:rPr>
          <w:i/>
          <w:iCs/>
        </w:rPr>
      </w:pPr>
      <w:r w:rsidRPr="007372F4">
        <w:rPr>
          <w:i/>
          <w:iCs/>
        </w:rPr>
        <w:t>Игра для развития памяти</w:t>
      </w:r>
    </w:p>
    <w:p w14:paraId="61B7FDA5" w14:textId="77777777" w:rsidR="00E856F9" w:rsidRPr="00E856F9" w:rsidRDefault="00E856F9" w:rsidP="00E856F9">
      <w:pPr>
        <w:ind w:firstLine="567"/>
        <w:jc w:val="both"/>
      </w:pPr>
      <w:r w:rsidRPr="00E856F9">
        <w:t xml:space="preserve">В эту игру можно играть вдвоем или с группой детей. Первый участник начинает произносить слово, например «снегирь», а следующий участник прибавит к нему другое слово, например «дятел». Следующий повторяет эти два слова, добавляя к ним свое слово, пока ряд станет настолько длинным, что воспроизвести его будет нельзя. </w:t>
      </w:r>
    </w:p>
    <w:p w14:paraId="5FD60B4A" w14:textId="77777777" w:rsidR="00E856F9" w:rsidRPr="00E856F9" w:rsidRDefault="00E856F9" w:rsidP="00E856F9">
      <w:pPr>
        <w:ind w:firstLine="567"/>
        <w:jc w:val="both"/>
      </w:pPr>
    </w:p>
    <w:p w14:paraId="317BF318" w14:textId="0C7599EC" w:rsidR="00E856F9" w:rsidRPr="007372F4" w:rsidRDefault="00E856F9" w:rsidP="007372F4">
      <w:pPr>
        <w:ind w:firstLine="567"/>
        <w:jc w:val="center"/>
        <w:rPr>
          <w:b/>
          <w:bCs/>
        </w:rPr>
      </w:pPr>
      <w:r w:rsidRPr="007372F4">
        <w:rPr>
          <w:b/>
          <w:bCs/>
        </w:rPr>
        <w:t xml:space="preserve">«Найди листочек – от какого </w:t>
      </w:r>
      <w:r w:rsidR="007372F4" w:rsidRPr="007372F4">
        <w:rPr>
          <w:b/>
          <w:bCs/>
        </w:rPr>
        <w:t>он дерева</w:t>
      </w:r>
      <w:r w:rsidRPr="007372F4">
        <w:rPr>
          <w:b/>
          <w:bCs/>
        </w:rPr>
        <w:t>»</w:t>
      </w:r>
    </w:p>
    <w:p w14:paraId="7B29B80E" w14:textId="3A6CFBD8" w:rsidR="00E856F9" w:rsidRPr="00E856F9" w:rsidRDefault="00E856F9" w:rsidP="00E856F9">
      <w:pPr>
        <w:ind w:firstLine="567"/>
        <w:jc w:val="both"/>
      </w:pPr>
      <w:r w:rsidRPr="00E856F9">
        <w:t>На картинках изображено несколько деревьев (клен, тополь, рябина, береза). Предлага</w:t>
      </w:r>
      <w:r w:rsidR="007372F4">
        <w:t>ется</w:t>
      </w:r>
      <w:r w:rsidRPr="00E856F9">
        <w:t xml:space="preserve"> детям, рассмотреть и назвать деревья. «Посмотрите и найдите для каждого дерева листочки». В игру можно играть с одним ребенком или с группой детей. </w:t>
      </w:r>
    </w:p>
    <w:p w14:paraId="0A86F736" w14:textId="77777777" w:rsidR="00E856F9" w:rsidRPr="00E856F9" w:rsidRDefault="00E856F9" w:rsidP="00E856F9">
      <w:pPr>
        <w:ind w:firstLine="567"/>
        <w:jc w:val="both"/>
      </w:pPr>
      <w:r w:rsidRPr="00E856F9">
        <w:t>Почему к зиме деревья</w:t>
      </w:r>
    </w:p>
    <w:p w14:paraId="76C68B7C" w14:textId="77777777" w:rsidR="00E856F9" w:rsidRPr="00E856F9" w:rsidRDefault="00E856F9" w:rsidP="00E856F9">
      <w:pPr>
        <w:ind w:firstLine="567"/>
        <w:jc w:val="both"/>
      </w:pPr>
      <w:r w:rsidRPr="00E856F9">
        <w:t>раздеваются кругом?</w:t>
      </w:r>
    </w:p>
    <w:p w14:paraId="39E20F14" w14:textId="77777777" w:rsidR="00E856F9" w:rsidRPr="00E856F9" w:rsidRDefault="00E856F9" w:rsidP="00E856F9">
      <w:pPr>
        <w:ind w:firstLine="567"/>
        <w:jc w:val="both"/>
      </w:pPr>
      <w:r w:rsidRPr="00E856F9">
        <w:t xml:space="preserve">А деревьям тоже нужно </w:t>
      </w:r>
    </w:p>
    <w:p w14:paraId="306955FF" w14:textId="77777777" w:rsidR="00E856F9" w:rsidRPr="00E856F9" w:rsidRDefault="00E856F9" w:rsidP="00E856F9">
      <w:pPr>
        <w:ind w:firstLine="567"/>
        <w:jc w:val="both"/>
      </w:pPr>
      <w:r w:rsidRPr="00E856F9">
        <w:t>раздеваться перед сном!</w:t>
      </w:r>
    </w:p>
    <w:p w14:paraId="5414E869" w14:textId="77777777" w:rsidR="00E856F9" w:rsidRPr="00E856F9" w:rsidRDefault="00E856F9" w:rsidP="00E856F9">
      <w:pPr>
        <w:ind w:firstLine="567"/>
        <w:jc w:val="both"/>
      </w:pPr>
    </w:p>
    <w:p w14:paraId="3D4B2AE5" w14:textId="77777777" w:rsidR="00E856F9" w:rsidRPr="007372F4" w:rsidRDefault="00E856F9" w:rsidP="007372F4">
      <w:pPr>
        <w:ind w:firstLine="567"/>
        <w:jc w:val="center"/>
        <w:rPr>
          <w:b/>
          <w:bCs/>
        </w:rPr>
      </w:pPr>
      <w:r w:rsidRPr="007372F4">
        <w:rPr>
          <w:b/>
          <w:bCs/>
        </w:rPr>
        <w:t>«Чьи следы?»</w:t>
      </w:r>
    </w:p>
    <w:p w14:paraId="07B95A74" w14:textId="77777777" w:rsidR="00E856F9" w:rsidRPr="00E856F9" w:rsidRDefault="00E856F9" w:rsidP="00E856F9">
      <w:pPr>
        <w:ind w:firstLine="567"/>
        <w:jc w:val="both"/>
      </w:pPr>
      <w:r w:rsidRPr="00E856F9">
        <w:lastRenderedPageBreak/>
        <w:t>Мишка, мишка!</w:t>
      </w:r>
    </w:p>
    <w:p w14:paraId="6CCFBDA6" w14:textId="77777777" w:rsidR="00E856F9" w:rsidRPr="00E856F9" w:rsidRDefault="00E856F9" w:rsidP="00E856F9">
      <w:pPr>
        <w:ind w:firstLine="567"/>
        <w:jc w:val="both"/>
      </w:pPr>
      <w:r w:rsidRPr="00E856F9">
        <w:t>Что с тобой?</w:t>
      </w:r>
    </w:p>
    <w:p w14:paraId="78AB7B44" w14:textId="77777777" w:rsidR="00E856F9" w:rsidRPr="00E856F9" w:rsidRDefault="00E856F9" w:rsidP="00E856F9">
      <w:pPr>
        <w:ind w:firstLine="567"/>
        <w:jc w:val="both"/>
      </w:pPr>
      <w:r w:rsidRPr="00E856F9">
        <w:t>Почему ты спишь зимой?</w:t>
      </w:r>
    </w:p>
    <w:p w14:paraId="65A4EA8B" w14:textId="77777777" w:rsidR="00E856F9" w:rsidRPr="00E856F9" w:rsidRDefault="00E856F9" w:rsidP="00E856F9">
      <w:pPr>
        <w:ind w:firstLine="567"/>
        <w:jc w:val="both"/>
      </w:pPr>
      <w:r w:rsidRPr="00E856F9">
        <w:t>Потому что снег и лед:</w:t>
      </w:r>
    </w:p>
    <w:p w14:paraId="02C6C6AB" w14:textId="77777777" w:rsidR="00E856F9" w:rsidRPr="00E856F9" w:rsidRDefault="00E856F9" w:rsidP="00E856F9">
      <w:pPr>
        <w:ind w:firstLine="567"/>
        <w:jc w:val="both"/>
      </w:pPr>
      <w:r w:rsidRPr="00E856F9">
        <w:t>Не малина и не мед!</w:t>
      </w:r>
    </w:p>
    <w:p w14:paraId="1EC03E61" w14:textId="77777777" w:rsidR="00E856F9" w:rsidRPr="00E856F9" w:rsidRDefault="00E856F9" w:rsidP="00E856F9">
      <w:pPr>
        <w:ind w:firstLine="567"/>
        <w:jc w:val="both"/>
      </w:pPr>
      <w:r w:rsidRPr="00E856F9">
        <w:t>На картинке изображен спящий медведь в своей берлоге, а вокруг на снегу следы животных и птиц. Предлагаю детям отгадать, чьи это следы?</w:t>
      </w:r>
    </w:p>
    <w:p w14:paraId="5025C1D1" w14:textId="77777777" w:rsidR="00E856F9" w:rsidRPr="00E856F9" w:rsidRDefault="00E856F9" w:rsidP="00E856F9">
      <w:pPr>
        <w:ind w:firstLine="567"/>
        <w:jc w:val="both"/>
      </w:pPr>
    </w:p>
    <w:p w14:paraId="55EA0B2A" w14:textId="77777777" w:rsidR="00E856F9" w:rsidRPr="007372F4" w:rsidRDefault="00E856F9" w:rsidP="007372F4">
      <w:pPr>
        <w:ind w:firstLine="567"/>
        <w:jc w:val="center"/>
        <w:rPr>
          <w:b/>
          <w:bCs/>
        </w:rPr>
      </w:pPr>
      <w:r w:rsidRPr="007372F4">
        <w:rPr>
          <w:b/>
          <w:bCs/>
        </w:rPr>
        <w:t>«Собери и назови»</w:t>
      </w:r>
    </w:p>
    <w:p w14:paraId="0EBB3B2E" w14:textId="4B17CEF9" w:rsidR="00E856F9" w:rsidRPr="00E856F9" w:rsidRDefault="00E856F9" w:rsidP="00E856F9">
      <w:pPr>
        <w:ind w:firstLine="567"/>
        <w:jc w:val="both"/>
      </w:pPr>
      <w:r w:rsidRPr="00E856F9">
        <w:t xml:space="preserve">Предлагаю детям конверты, в которых разрезные </w:t>
      </w:r>
      <w:r w:rsidR="007372F4" w:rsidRPr="00E856F9">
        <w:t>карточки с</w:t>
      </w:r>
      <w:r w:rsidRPr="00E856F9">
        <w:t xml:space="preserve"> изображением бурятского орнамента. Ребенок должен составить правильно орнамент, назвать элементы орнамента и цвет.</w:t>
      </w:r>
    </w:p>
    <w:p w14:paraId="3FD9FCEC" w14:textId="77777777" w:rsidR="00E856F9" w:rsidRPr="00E856F9" w:rsidRDefault="00E856F9" w:rsidP="00E856F9">
      <w:pPr>
        <w:ind w:firstLine="567"/>
        <w:jc w:val="both"/>
      </w:pPr>
    </w:p>
    <w:p w14:paraId="3873F68B" w14:textId="77777777" w:rsidR="00E856F9" w:rsidRPr="007372F4" w:rsidRDefault="00E856F9" w:rsidP="007372F4">
      <w:pPr>
        <w:ind w:firstLine="567"/>
        <w:jc w:val="center"/>
        <w:rPr>
          <w:b/>
          <w:bCs/>
        </w:rPr>
      </w:pPr>
      <w:r w:rsidRPr="007372F4">
        <w:rPr>
          <w:b/>
          <w:bCs/>
        </w:rPr>
        <w:t>«Что лишнее»</w:t>
      </w:r>
    </w:p>
    <w:p w14:paraId="53C5F3C2" w14:textId="77777777" w:rsidR="00E856F9" w:rsidRPr="007372F4" w:rsidRDefault="00E856F9" w:rsidP="007372F4">
      <w:pPr>
        <w:ind w:firstLine="567"/>
        <w:jc w:val="center"/>
        <w:rPr>
          <w:i/>
          <w:iCs/>
        </w:rPr>
      </w:pPr>
      <w:r w:rsidRPr="007372F4">
        <w:rPr>
          <w:i/>
          <w:iCs/>
        </w:rPr>
        <w:t>(картинки с изображением природы и животных Бурятии)</w:t>
      </w:r>
    </w:p>
    <w:p w14:paraId="6C253B55" w14:textId="77777777" w:rsidR="00E856F9" w:rsidRPr="00E856F9" w:rsidRDefault="00E856F9" w:rsidP="00E856F9">
      <w:pPr>
        <w:ind w:firstLine="567"/>
        <w:jc w:val="both"/>
      </w:pPr>
      <w:r w:rsidRPr="00E856F9">
        <w:t>Игра проводится с подгруппой детей. Предлагаю рассмотреть картинку и найти лишние предметы. Например: степь, овцы, белые медведи, ели и т.д.</w:t>
      </w:r>
    </w:p>
    <w:p w14:paraId="6B620E42" w14:textId="77777777" w:rsidR="00E856F9" w:rsidRPr="00E856F9" w:rsidRDefault="00E856F9" w:rsidP="00E856F9">
      <w:pPr>
        <w:ind w:firstLine="567"/>
        <w:jc w:val="both"/>
      </w:pPr>
    </w:p>
    <w:p w14:paraId="7BA9E9D2" w14:textId="77777777" w:rsidR="00E856F9" w:rsidRPr="007372F4" w:rsidRDefault="00E856F9" w:rsidP="007372F4">
      <w:pPr>
        <w:ind w:firstLine="567"/>
        <w:jc w:val="center"/>
        <w:rPr>
          <w:b/>
          <w:bCs/>
        </w:rPr>
      </w:pPr>
      <w:r w:rsidRPr="007372F4">
        <w:rPr>
          <w:b/>
          <w:bCs/>
        </w:rPr>
        <w:t>«Кто, в каком домике живет?»</w:t>
      </w:r>
    </w:p>
    <w:p w14:paraId="407C1912" w14:textId="77777777" w:rsidR="00E856F9" w:rsidRPr="00E856F9" w:rsidRDefault="00E856F9" w:rsidP="00E856F9">
      <w:pPr>
        <w:ind w:firstLine="567"/>
        <w:jc w:val="both"/>
      </w:pPr>
      <w:r w:rsidRPr="00E856F9">
        <w:t>Ребенку дается карточка с изображением чума, юрты, дома, хижины. Педагог раздает карточки с людьми разной национальности (эвенка, бурята, русского, негра). Предлагаю ребенку помочь каждому найти свой дом, пройдя по разным, интересным лабиринтам.</w:t>
      </w:r>
    </w:p>
    <w:p w14:paraId="25D55342" w14:textId="77777777" w:rsidR="00E856F9" w:rsidRPr="00E856F9" w:rsidRDefault="00E856F9" w:rsidP="00E856F9">
      <w:pPr>
        <w:ind w:firstLine="567"/>
        <w:jc w:val="both"/>
      </w:pPr>
    </w:p>
    <w:p w14:paraId="03E7C340" w14:textId="77777777" w:rsidR="00E856F9" w:rsidRPr="007372F4" w:rsidRDefault="00E856F9" w:rsidP="007372F4">
      <w:pPr>
        <w:ind w:firstLine="567"/>
        <w:jc w:val="center"/>
        <w:rPr>
          <w:b/>
          <w:bCs/>
        </w:rPr>
      </w:pPr>
      <w:r w:rsidRPr="007372F4">
        <w:rPr>
          <w:b/>
          <w:bCs/>
        </w:rPr>
        <w:t>«Кому, что нужно?»</w:t>
      </w:r>
    </w:p>
    <w:p w14:paraId="6D3A3188" w14:textId="2B42B60B" w:rsidR="00E856F9" w:rsidRPr="00E856F9" w:rsidRDefault="00E856F9" w:rsidP="00E856F9">
      <w:pPr>
        <w:ind w:firstLine="567"/>
        <w:jc w:val="both"/>
      </w:pPr>
      <w:r w:rsidRPr="00E856F9">
        <w:t xml:space="preserve">Детям даются карточки с изображением фигурок людей, одетых не до конца в национальные костюмы. Детям предлагается правильно </w:t>
      </w:r>
      <w:r w:rsidR="007372F4" w:rsidRPr="00E856F9">
        <w:t>подобрать элементы</w:t>
      </w:r>
      <w:r w:rsidRPr="00E856F9">
        <w:t xml:space="preserve"> национальных костюмов и одеть людей.</w:t>
      </w:r>
    </w:p>
    <w:p w14:paraId="6C8B32F4" w14:textId="77777777" w:rsidR="00E856F9" w:rsidRPr="00E856F9" w:rsidRDefault="00E856F9" w:rsidP="00E856F9">
      <w:pPr>
        <w:ind w:firstLine="567"/>
        <w:jc w:val="both"/>
      </w:pPr>
    </w:p>
    <w:p w14:paraId="1EE02EF7" w14:textId="77777777" w:rsidR="00E856F9" w:rsidRPr="00E856F9" w:rsidRDefault="00E856F9" w:rsidP="007372F4">
      <w:pPr>
        <w:ind w:firstLine="567"/>
        <w:jc w:val="center"/>
      </w:pPr>
      <w:r w:rsidRPr="00E856F9">
        <w:t>«</w:t>
      </w:r>
      <w:r w:rsidRPr="007372F4">
        <w:rPr>
          <w:b/>
          <w:bCs/>
        </w:rPr>
        <w:t>Угадай, какая сказка»</w:t>
      </w:r>
    </w:p>
    <w:p w14:paraId="19767A2C" w14:textId="1B585C64" w:rsidR="00E856F9" w:rsidRPr="00E856F9" w:rsidRDefault="00E856F9" w:rsidP="00E856F9">
      <w:pPr>
        <w:ind w:firstLine="567"/>
        <w:jc w:val="both"/>
      </w:pPr>
      <w:r w:rsidRPr="00E856F9">
        <w:t>Показыва</w:t>
      </w:r>
      <w:r w:rsidR="007372F4">
        <w:t>ем</w:t>
      </w:r>
      <w:r w:rsidRPr="00E856F9">
        <w:t xml:space="preserve"> детям сюжетные картинки из бурятских </w:t>
      </w:r>
      <w:r w:rsidR="007372F4">
        <w:t xml:space="preserve">народных </w:t>
      </w:r>
      <w:r w:rsidRPr="00E856F9">
        <w:t>сказок, читаю отрывок, предлагаю детям правильно назвать сказку.</w:t>
      </w:r>
    </w:p>
    <w:p w14:paraId="7139A58D" w14:textId="77777777" w:rsidR="00E856F9" w:rsidRPr="00E856F9" w:rsidRDefault="00E856F9" w:rsidP="00E856F9">
      <w:pPr>
        <w:ind w:firstLine="567"/>
        <w:jc w:val="both"/>
      </w:pPr>
    </w:p>
    <w:p w14:paraId="140FF8DE" w14:textId="77777777" w:rsidR="00E856F9" w:rsidRPr="007372F4" w:rsidRDefault="00E856F9" w:rsidP="007372F4">
      <w:pPr>
        <w:ind w:firstLine="567"/>
        <w:jc w:val="center"/>
        <w:rPr>
          <w:b/>
          <w:bCs/>
        </w:rPr>
      </w:pPr>
      <w:r w:rsidRPr="007372F4">
        <w:rPr>
          <w:b/>
          <w:bCs/>
        </w:rPr>
        <w:t>«Города Бурятии»</w:t>
      </w:r>
    </w:p>
    <w:p w14:paraId="43CB148C" w14:textId="01752698" w:rsidR="00E856F9" w:rsidRPr="00E856F9" w:rsidRDefault="007372F4" w:rsidP="00E856F9">
      <w:pPr>
        <w:ind w:firstLine="567"/>
        <w:jc w:val="both"/>
      </w:pPr>
      <w:r w:rsidRPr="00E856F9">
        <w:t>Ведущий раздает</w:t>
      </w:r>
      <w:r w:rsidR="00E856F9" w:rsidRPr="00E856F9">
        <w:t xml:space="preserve"> детям мини - карты республики Бурятия и фишки. По команде воспитателя дети обозначают фишками города </w:t>
      </w:r>
      <w:r w:rsidRPr="00E856F9">
        <w:t>Бурятии и</w:t>
      </w:r>
      <w:r w:rsidR="00E856F9" w:rsidRPr="00E856F9">
        <w:t xml:space="preserve"> называют их. Выигрывает тот, кто правильно и быстро расставит фишки и назовет обозначенные города.</w:t>
      </w:r>
    </w:p>
    <w:p w14:paraId="60E005AA" w14:textId="77777777" w:rsidR="00E856F9" w:rsidRPr="00E856F9" w:rsidRDefault="00E856F9" w:rsidP="00E856F9">
      <w:pPr>
        <w:ind w:firstLine="567"/>
        <w:jc w:val="both"/>
      </w:pPr>
    </w:p>
    <w:p w14:paraId="5AB40830" w14:textId="77777777" w:rsidR="00E856F9" w:rsidRPr="007372F4" w:rsidRDefault="00E856F9" w:rsidP="007372F4">
      <w:pPr>
        <w:ind w:firstLine="567"/>
        <w:jc w:val="center"/>
        <w:rPr>
          <w:b/>
          <w:bCs/>
        </w:rPr>
      </w:pPr>
      <w:r w:rsidRPr="007372F4">
        <w:rPr>
          <w:b/>
          <w:bCs/>
        </w:rPr>
        <w:t>«Реки Бурятии»</w:t>
      </w:r>
    </w:p>
    <w:p w14:paraId="47AAFB98" w14:textId="77777777" w:rsidR="00E856F9" w:rsidRPr="007372F4" w:rsidRDefault="00E856F9" w:rsidP="00E856F9">
      <w:pPr>
        <w:ind w:firstLine="567"/>
        <w:jc w:val="both"/>
        <w:rPr>
          <w:i/>
          <w:iCs/>
        </w:rPr>
      </w:pPr>
      <w:r w:rsidRPr="007372F4">
        <w:rPr>
          <w:i/>
          <w:iCs/>
        </w:rPr>
        <w:t>Материал для игры: игровое поле с обозначением границ Бурятии, голубые полоски бумаги, изображающие реки. В игре могут участвовать 5-6 детей.</w:t>
      </w:r>
    </w:p>
    <w:p w14:paraId="0582CE1D" w14:textId="4E221085" w:rsidR="00E856F9" w:rsidRPr="00E856F9" w:rsidRDefault="007372F4" w:rsidP="00E856F9">
      <w:pPr>
        <w:ind w:firstLine="567"/>
        <w:jc w:val="both"/>
      </w:pPr>
      <w:r w:rsidRPr="00E856F9">
        <w:t>Ведущий раздает</w:t>
      </w:r>
      <w:r w:rsidR="00E856F9" w:rsidRPr="00E856F9">
        <w:t xml:space="preserve"> детям карточки с границами Бурятии и голубые полоски, </w:t>
      </w:r>
      <w:r w:rsidRPr="00E856F9">
        <w:t>предлагает назвать</w:t>
      </w:r>
      <w:r w:rsidR="00E856F9" w:rsidRPr="00E856F9">
        <w:t xml:space="preserve"> реки Бурятии, затем выложить их на карточке, в местах, где они протекают. Выигрывает тот, кто правильно справится с заданием.</w:t>
      </w:r>
    </w:p>
    <w:p w14:paraId="0629E47D" w14:textId="77777777" w:rsidR="00E856F9" w:rsidRPr="00E856F9" w:rsidRDefault="00E856F9" w:rsidP="00E856F9">
      <w:pPr>
        <w:ind w:firstLine="567"/>
        <w:jc w:val="both"/>
      </w:pPr>
    </w:p>
    <w:p w14:paraId="7EE3DE9E" w14:textId="77777777" w:rsidR="00E856F9" w:rsidRPr="007372F4" w:rsidRDefault="00E856F9" w:rsidP="007372F4">
      <w:pPr>
        <w:ind w:firstLine="567"/>
        <w:jc w:val="center"/>
        <w:rPr>
          <w:b/>
          <w:bCs/>
        </w:rPr>
      </w:pPr>
      <w:r w:rsidRPr="007372F4">
        <w:rPr>
          <w:b/>
          <w:bCs/>
        </w:rPr>
        <w:t>«Обитатели Байкала»</w:t>
      </w:r>
    </w:p>
    <w:p w14:paraId="06E0545B" w14:textId="40B039EC" w:rsidR="00E856F9" w:rsidRPr="007372F4" w:rsidRDefault="00E856F9" w:rsidP="00E856F9">
      <w:pPr>
        <w:ind w:firstLine="567"/>
        <w:jc w:val="both"/>
        <w:rPr>
          <w:i/>
          <w:iCs/>
        </w:rPr>
      </w:pPr>
      <w:r w:rsidRPr="007372F4">
        <w:rPr>
          <w:i/>
          <w:iCs/>
        </w:rPr>
        <w:t xml:space="preserve">Материал для игры: игровое поле в виде озера Байкал, </w:t>
      </w:r>
      <w:r w:rsidR="007372F4" w:rsidRPr="007372F4">
        <w:rPr>
          <w:i/>
          <w:iCs/>
        </w:rPr>
        <w:t>карточки с</w:t>
      </w:r>
      <w:r w:rsidRPr="007372F4">
        <w:rPr>
          <w:i/>
          <w:iCs/>
        </w:rPr>
        <w:t xml:space="preserve"> изображением животных, птиц и рыб, обитающих в Байкале. Играют 3-4 человека.</w:t>
      </w:r>
    </w:p>
    <w:p w14:paraId="6710CB66" w14:textId="77777777" w:rsidR="00E856F9" w:rsidRPr="00E856F9" w:rsidRDefault="00E856F9" w:rsidP="00E856F9">
      <w:pPr>
        <w:ind w:firstLine="567"/>
        <w:jc w:val="both"/>
      </w:pPr>
      <w:r w:rsidRPr="00E856F9">
        <w:t>Ведущий называет обитателей Байкала, а те игроки, у кого имеется названная карточка, «заселяют» ею озеро Байкал. Выигрывает тот, у кого быстрее закончатся карточки.</w:t>
      </w:r>
    </w:p>
    <w:p w14:paraId="0A57E592" w14:textId="77777777" w:rsidR="00E856F9" w:rsidRPr="00E856F9" w:rsidRDefault="00E856F9" w:rsidP="00E856F9">
      <w:pPr>
        <w:ind w:firstLine="567"/>
        <w:jc w:val="both"/>
      </w:pPr>
    </w:p>
    <w:p w14:paraId="74F03F50" w14:textId="77777777" w:rsidR="00E856F9" w:rsidRPr="007372F4" w:rsidRDefault="00E856F9" w:rsidP="007372F4">
      <w:pPr>
        <w:ind w:firstLine="567"/>
        <w:jc w:val="center"/>
        <w:rPr>
          <w:b/>
          <w:bCs/>
        </w:rPr>
      </w:pPr>
      <w:r w:rsidRPr="007372F4">
        <w:rPr>
          <w:b/>
          <w:bCs/>
        </w:rPr>
        <w:t>Лото «Познаю мой край родной»</w:t>
      </w:r>
    </w:p>
    <w:p w14:paraId="18A33177" w14:textId="77777777" w:rsidR="00D4207C" w:rsidRDefault="00E856F9" w:rsidP="00E856F9">
      <w:pPr>
        <w:ind w:firstLine="567"/>
        <w:jc w:val="both"/>
      </w:pPr>
      <w:r w:rsidRPr="00D4207C">
        <w:rPr>
          <w:i/>
          <w:iCs/>
        </w:rPr>
        <w:lastRenderedPageBreak/>
        <w:t>Детям раздаются 1-2 большие карты, маленькие карты - у ведущего.</w:t>
      </w:r>
      <w:r w:rsidRPr="00E856F9">
        <w:t xml:space="preserve"> </w:t>
      </w:r>
    </w:p>
    <w:p w14:paraId="3FB9E702" w14:textId="6818C0A4" w:rsidR="00E856F9" w:rsidRPr="00E856F9" w:rsidRDefault="00E856F9" w:rsidP="00E856F9">
      <w:pPr>
        <w:ind w:firstLine="567"/>
        <w:jc w:val="both"/>
      </w:pPr>
      <w:r w:rsidRPr="00E856F9">
        <w:t xml:space="preserve">Ведущий показывает карточку и задает вопрос по ее содержанию, например, показывает шапку и </w:t>
      </w:r>
      <w:r w:rsidR="00D4207C" w:rsidRPr="00E856F9">
        <w:t>спрашивает:</w:t>
      </w:r>
      <w:r w:rsidRPr="00E856F9">
        <w:t xml:space="preserve"> «Как называется национальный головной убор бурят?». Ребенок, у которого на большой карте имеется данное изображение, называет его и получает от ведущего маленькую карточку, кладет ее на свою, где нарисован головной убор - малахай. Выигрывает тот, кто правильно и быстро заполнит свою большую карту.</w:t>
      </w:r>
    </w:p>
    <w:p w14:paraId="59E016CF" w14:textId="77777777" w:rsidR="00E856F9" w:rsidRPr="00E856F9" w:rsidRDefault="00E856F9" w:rsidP="00E856F9">
      <w:pPr>
        <w:ind w:firstLine="567"/>
        <w:jc w:val="both"/>
      </w:pPr>
    </w:p>
    <w:p w14:paraId="55909BF5" w14:textId="77777777" w:rsidR="006C346A" w:rsidRDefault="00D4207C" w:rsidP="00D4207C">
      <w:pPr>
        <w:ind w:firstLine="567"/>
        <w:jc w:val="center"/>
        <w:rPr>
          <w:b/>
          <w:bCs/>
        </w:rPr>
      </w:pPr>
      <w:r>
        <w:rPr>
          <w:b/>
          <w:bCs/>
        </w:rPr>
        <w:t xml:space="preserve">Беседы с детьми </w:t>
      </w:r>
      <w:r w:rsidRPr="00432D49">
        <w:rPr>
          <w:b/>
          <w:bCs/>
        </w:rPr>
        <w:t>по ознакомлению дошкольников с родным краем</w:t>
      </w:r>
    </w:p>
    <w:p w14:paraId="14063A7E" w14:textId="27BBE10B" w:rsidR="00D4207C" w:rsidRDefault="00D4207C" w:rsidP="00D4207C">
      <w:pPr>
        <w:ind w:firstLine="567"/>
        <w:jc w:val="center"/>
        <w:rPr>
          <w:b/>
          <w:bCs/>
        </w:rPr>
      </w:pPr>
      <w:r>
        <w:rPr>
          <w:b/>
          <w:bCs/>
        </w:rPr>
        <w:t>Республикой Бурятией</w:t>
      </w:r>
    </w:p>
    <w:p w14:paraId="5B2863B8" w14:textId="77777777" w:rsidR="006C346A" w:rsidRDefault="006C346A" w:rsidP="00916B7C">
      <w:pPr>
        <w:shd w:val="clear" w:color="auto" w:fill="FFFFFF"/>
        <w:ind w:firstLine="319"/>
        <w:jc w:val="center"/>
        <w:rPr>
          <w:b/>
          <w:spacing w:val="-2"/>
        </w:rPr>
      </w:pPr>
    </w:p>
    <w:p w14:paraId="789AD1A5" w14:textId="6DB53112" w:rsidR="00916B7C" w:rsidRPr="00916B7C" w:rsidRDefault="00916B7C" w:rsidP="00916B7C">
      <w:pPr>
        <w:shd w:val="clear" w:color="auto" w:fill="FFFFFF"/>
        <w:ind w:firstLine="319"/>
        <w:jc w:val="center"/>
      </w:pPr>
      <w:r w:rsidRPr="00916B7C">
        <w:rPr>
          <w:b/>
          <w:spacing w:val="-2"/>
        </w:rPr>
        <w:t>Кто такие буряты?</w:t>
      </w:r>
    </w:p>
    <w:p w14:paraId="66699B9A" w14:textId="125A71C6" w:rsidR="00916B7C" w:rsidRDefault="00916B7C" w:rsidP="00916B7C">
      <w:pPr>
        <w:shd w:val="clear" w:color="auto" w:fill="FFFFFF"/>
        <w:ind w:firstLine="336"/>
        <w:jc w:val="both"/>
        <w:rPr>
          <w:bCs/>
        </w:rPr>
      </w:pPr>
      <w:r w:rsidRPr="00916B7C">
        <w:rPr>
          <w:bCs/>
        </w:rPr>
        <w:t xml:space="preserve">Происхождение бурят. «Сокровенное сказание монголов» - памятник монгольской литературы. Буряты - мудрый, красивый, добрый народ, населяющий территорию около Байкала. Четыре основные племена: </w:t>
      </w:r>
      <w:proofErr w:type="spellStart"/>
      <w:r w:rsidRPr="00916B7C">
        <w:rPr>
          <w:bCs/>
        </w:rPr>
        <w:t>булагаты</w:t>
      </w:r>
      <w:proofErr w:type="spellEnd"/>
      <w:r w:rsidRPr="00916B7C">
        <w:rPr>
          <w:bCs/>
        </w:rPr>
        <w:t xml:space="preserve">, </w:t>
      </w:r>
      <w:proofErr w:type="spellStart"/>
      <w:r w:rsidRPr="00916B7C">
        <w:rPr>
          <w:bCs/>
        </w:rPr>
        <w:t>эхириты</w:t>
      </w:r>
      <w:proofErr w:type="spellEnd"/>
      <w:r w:rsidRPr="00916B7C">
        <w:rPr>
          <w:bCs/>
        </w:rPr>
        <w:t xml:space="preserve">, хори и </w:t>
      </w:r>
      <w:proofErr w:type="spellStart"/>
      <w:r w:rsidRPr="00916B7C">
        <w:rPr>
          <w:bCs/>
        </w:rPr>
        <w:t>хондогоры</w:t>
      </w:r>
      <w:proofErr w:type="spellEnd"/>
      <w:r w:rsidRPr="00916B7C">
        <w:rPr>
          <w:bCs/>
        </w:rPr>
        <w:t>. Семь священных гор, на которых живут духи – покровители бурятского народа.   Малая родина – «</w:t>
      </w:r>
      <w:proofErr w:type="spellStart"/>
      <w:r w:rsidRPr="00916B7C">
        <w:rPr>
          <w:bCs/>
        </w:rPr>
        <w:t>тоонто</w:t>
      </w:r>
      <w:proofErr w:type="spellEnd"/>
      <w:r w:rsidRPr="00916B7C">
        <w:rPr>
          <w:bCs/>
        </w:rPr>
        <w:t xml:space="preserve"> </w:t>
      </w:r>
      <w:proofErr w:type="spellStart"/>
      <w:r w:rsidRPr="00916B7C">
        <w:rPr>
          <w:bCs/>
        </w:rPr>
        <w:t>нютаг</w:t>
      </w:r>
      <w:proofErr w:type="spellEnd"/>
      <w:r w:rsidRPr="00916B7C">
        <w:rPr>
          <w:bCs/>
        </w:rPr>
        <w:t>».</w:t>
      </w:r>
    </w:p>
    <w:p w14:paraId="66C8882B" w14:textId="77777777" w:rsidR="00916B7C" w:rsidRPr="00916B7C" w:rsidRDefault="00916B7C" w:rsidP="00916B7C">
      <w:pPr>
        <w:shd w:val="clear" w:color="auto" w:fill="FFFFFF"/>
        <w:ind w:firstLine="336"/>
        <w:jc w:val="both"/>
        <w:rPr>
          <w:b/>
          <w:bCs/>
        </w:rPr>
      </w:pPr>
    </w:p>
    <w:p w14:paraId="2E560870" w14:textId="77777777" w:rsidR="00916B7C" w:rsidRPr="00916B7C" w:rsidRDefault="00916B7C" w:rsidP="00916B7C">
      <w:pPr>
        <w:shd w:val="clear" w:color="auto" w:fill="FFFFFF"/>
        <w:ind w:firstLine="329"/>
        <w:jc w:val="center"/>
        <w:rPr>
          <w:b/>
        </w:rPr>
      </w:pPr>
      <w:r w:rsidRPr="00916B7C">
        <w:rPr>
          <w:b/>
        </w:rPr>
        <w:t>Если бы ты жил 100 лет назад</w:t>
      </w:r>
    </w:p>
    <w:p w14:paraId="358E8AC1" w14:textId="77777777" w:rsidR="00916B7C" w:rsidRPr="00916B7C" w:rsidRDefault="00916B7C" w:rsidP="00916B7C">
      <w:pPr>
        <w:shd w:val="clear" w:color="auto" w:fill="FFFFFF"/>
        <w:ind w:firstLine="689"/>
        <w:jc w:val="both"/>
      </w:pPr>
      <w:r w:rsidRPr="00916B7C">
        <w:t xml:space="preserve">Главное счастье бурят – дети. Рождение мальчика. Традиционный ритуал при рождении мальчика. Рождение девочки. Традиционный ритуал рождения девочки. Трудовые обязанности детей. Уважение к старшим. Уроки домашней школы. </w:t>
      </w:r>
    </w:p>
    <w:p w14:paraId="43830700" w14:textId="77777777" w:rsidR="00916B7C" w:rsidRDefault="00916B7C" w:rsidP="00916B7C">
      <w:pPr>
        <w:shd w:val="clear" w:color="auto" w:fill="FFFFFF"/>
        <w:ind w:firstLine="324"/>
        <w:jc w:val="both"/>
        <w:rPr>
          <w:b/>
        </w:rPr>
      </w:pPr>
    </w:p>
    <w:p w14:paraId="386DCE54" w14:textId="14B0727B" w:rsidR="00916B7C" w:rsidRPr="00916B7C" w:rsidRDefault="00916B7C" w:rsidP="00916B7C">
      <w:pPr>
        <w:shd w:val="clear" w:color="auto" w:fill="FFFFFF"/>
        <w:ind w:firstLine="324"/>
        <w:jc w:val="center"/>
        <w:rPr>
          <w:b/>
        </w:rPr>
      </w:pPr>
      <w:r w:rsidRPr="00916B7C">
        <w:rPr>
          <w:b/>
        </w:rPr>
        <w:t>Чем играли раньше дети? Бурятские народные игры</w:t>
      </w:r>
    </w:p>
    <w:p w14:paraId="6791398A" w14:textId="77777777" w:rsidR="00916B7C" w:rsidRPr="00916B7C" w:rsidRDefault="00916B7C" w:rsidP="00916B7C">
      <w:pPr>
        <w:shd w:val="clear" w:color="auto" w:fill="FFFFFF"/>
        <w:ind w:firstLine="322"/>
        <w:jc w:val="both"/>
      </w:pPr>
      <w:r w:rsidRPr="00916B7C">
        <w:t>Игры детей. Шагай. Шахматы. Обрядовые игры. Спортивные игры. Хороводные игры. Игры с предметами. Подвижные игры. Воспитательная и развивающая ценность народных игр.</w:t>
      </w:r>
    </w:p>
    <w:p w14:paraId="243EBCC9" w14:textId="77777777" w:rsidR="00916B7C" w:rsidRDefault="00916B7C" w:rsidP="00916B7C">
      <w:pPr>
        <w:shd w:val="clear" w:color="auto" w:fill="FFFFFF"/>
        <w:ind w:firstLine="344"/>
        <w:jc w:val="both"/>
        <w:rPr>
          <w:b/>
        </w:rPr>
      </w:pPr>
    </w:p>
    <w:p w14:paraId="7F103A3F" w14:textId="77777777" w:rsidR="00916B7C" w:rsidRPr="00916B7C" w:rsidRDefault="00916B7C" w:rsidP="00916B7C">
      <w:pPr>
        <w:shd w:val="clear" w:color="auto" w:fill="FFFFFF"/>
        <w:ind w:firstLine="295"/>
        <w:jc w:val="center"/>
        <w:rPr>
          <w:b/>
        </w:rPr>
      </w:pPr>
      <w:r w:rsidRPr="00916B7C">
        <w:rPr>
          <w:b/>
        </w:rPr>
        <w:t>Как раньше одевались люди: женский костюм, мужской костюм</w:t>
      </w:r>
    </w:p>
    <w:p w14:paraId="2C977CB9" w14:textId="77777777" w:rsidR="00916B7C" w:rsidRPr="00916B7C" w:rsidRDefault="00916B7C" w:rsidP="00916B7C">
      <w:pPr>
        <w:shd w:val="clear" w:color="auto" w:fill="FFFFFF"/>
        <w:ind w:firstLine="295"/>
        <w:jc w:val="both"/>
        <w:rPr>
          <w:bCs/>
        </w:rPr>
      </w:pPr>
      <w:r w:rsidRPr="00916B7C">
        <w:rPr>
          <w:bCs/>
        </w:rPr>
        <w:t xml:space="preserve">Мужская одежда, детали одежды. Женская одежда, детали одежды. Бурятские национальные украшения из серебра. Серебро – символ чистоты и святости. Коралл – камень, очищающий ауру человека. </w:t>
      </w:r>
    </w:p>
    <w:p w14:paraId="61A24061" w14:textId="77777777" w:rsidR="00916B7C" w:rsidRDefault="00916B7C" w:rsidP="00916B7C">
      <w:pPr>
        <w:shd w:val="clear" w:color="auto" w:fill="FFFFFF"/>
        <w:jc w:val="both"/>
        <w:rPr>
          <w:b/>
        </w:rPr>
      </w:pPr>
    </w:p>
    <w:p w14:paraId="77B7F598" w14:textId="15DD30B5" w:rsidR="00916B7C" w:rsidRPr="00916B7C" w:rsidRDefault="00916B7C" w:rsidP="00916B7C">
      <w:pPr>
        <w:shd w:val="clear" w:color="auto" w:fill="FFFFFF"/>
        <w:jc w:val="center"/>
        <w:rPr>
          <w:b/>
          <w:bCs/>
        </w:rPr>
      </w:pPr>
      <w:r w:rsidRPr="00916B7C">
        <w:rPr>
          <w:b/>
        </w:rPr>
        <w:t>Национальная пища: зимняя пища, летняя пища. Праздничный стол</w:t>
      </w:r>
    </w:p>
    <w:p w14:paraId="6755B384" w14:textId="288CC506" w:rsidR="00916B7C" w:rsidRDefault="00916B7C" w:rsidP="00916B7C">
      <w:pPr>
        <w:shd w:val="clear" w:color="auto" w:fill="FFFFFF"/>
        <w:ind w:firstLine="708"/>
        <w:jc w:val="both"/>
        <w:rPr>
          <w:bCs/>
        </w:rPr>
      </w:pPr>
      <w:r w:rsidRPr="00916B7C">
        <w:rPr>
          <w:bCs/>
        </w:rPr>
        <w:t xml:space="preserve">Скотоводческий образ жизни бурят. Особенности пищи. Мясные, молочные блюда. Праздничные блюда. Символ бараньей головы. Подношение пищи богам. Правильный прием пищи. Домашняя утварь для варки, хранения пищи. </w:t>
      </w:r>
    </w:p>
    <w:p w14:paraId="3B6F2D5A" w14:textId="77777777" w:rsidR="00916B7C" w:rsidRPr="00916B7C" w:rsidRDefault="00916B7C" w:rsidP="00916B7C">
      <w:pPr>
        <w:shd w:val="clear" w:color="auto" w:fill="FFFFFF"/>
        <w:ind w:firstLine="708"/>
        <w:jc w:val="both"/>
        <w:rPr>
          <w:bCs/>
        </w:rPr>
      </w:pPr>
    </w:p>
    <w:p w14:paraId="5DD4ACFD" w14:textId="77777777" w:rsidR="00916B7C" w:rsidRPr="00916B7C" w:rsidRDefault="00916B7C" w:rsidP="00916B7C">
      <w:pPr>
        <w:shd w:val="clear" w:color="auto" w:fill="FFFFFF"/>
        <w:jc w:val="center"/>
        <w:rPr>
          <w:b/>
          <w:bCs/>
        </w:rPr>
      </w:pPr>
      <w:r w:rsidRPr="00916B7C">
        <w:rPr>
          <w:b/>
        </w:rPr>
        <w:t>Жилище бурят. Юрта. Зимняя юрта, летняя юрта. Почему она круглая?</w:t>
      </w:r>
    </w:p>
    <w:p w14:paraId="42FD3E2D" w14:textId="77777777" w:rsidR="00916B7C" w:rsidRPr="00916B7C" w:rsidRDefault="00916B7C" w:rsidP="00916B7C">
      <w:pPr>
        <w:shd w:val="clear" w:color="auto" w:fill="FFFFFF"/>
        <w:jc w:val="both"/>
        <w:rPr>
          <w:bCs/>
        </w:rPr>
      </w:pPr>
      <w:r w:rsidRPr="00916B7C">
        <w:rPr>
          <w:bCs/>
        </w:rPr>
        <w:t>Юрта – модель Вселенной</w:t>
      </w:r>
      <w:r w:rsidRPr="00916B7C">
        <w:rPr>
          <w:b/>
          <w:bCs/>
        </w:rPr>
        <w:t xml:space="preserve">. </w:t>
      </w:r>
      <w:r w:rsidRPr="00916B7C">
        <w:rPr>
          <w:bCs/>
        </w:rPr>
        <w:t>Организация правильного, экологичного жилья бурят. 4 сектора юрты. Мужская, женская половина юрты. Центр юрты – очаг (символ обжитого дома)</w:t>
      </w:r>
    </w:p>
    <w:p w14:paraId="2FD9F6D8" w14:textId="77777777" w:rsidR="00916B7C" w:rsidRDefault="00916B7C" w:rsidP="00916B7C">
      <w:pPr>
        <w:shd w:val="clear" w:color="auto" w:fill="FFFFFF"/>
        <w:jc w:val="both"/>
        <w:rPr>
          <w:b/>
        </w:rPr>
      </w:pPr>
    </w:p>
    <w:p w14:paraId="08471D24" w14:textId="332BBC0C" w:rsidR="00916B7C" w:rsidRPr="00916B7C" w:rsidRDefault="00916B7C" w:rsidP="00916B7C">
      <w:pPr>
        <w:shd w:val="clear" w:color="auto" w:fill="FFFFFF"/>
        <w:jc w:val="center"/>
        <w:rPr>
          <w:b/>
        </w:rPr>
      </w:pPr>
      <w:r w:rsidRPr="00916B7C">
        <w:rPr>
          <w:b/>
        </w:rPr>
        <w:t>Пять «драгоценностей» бурята. Конь в жизни бурята</w:t>
      </w:r>
    </w:p>
    <w:p w14:paraId="2B35AAEC" w14:textId="77777777" w:rsidR="00916B7C" w:rsidRPr="00916B7C" w:rsidRDefault="00916B7C" w:rsidP="00916B7C">
      <w:pPr>
        <w:shd w:val="clear" w:color="auto" w:fill="FFFFFF"/>
        <w:ind w:firstLine="708"/>
        <w:jc w:val="both"/>
        <w:rPr>
          <w:bCs/>
        </w:rPr>
      </w:pPr>
      <w:r w:rsidRPr="00916B7C">
        <w:t xml:space="preserve">5 драгоценностей бурята – пять домашних животных: конь, овца, коза, верблюд, корова. Конь – это друг, богатство, оружие, гордость бурята. Детали убранства коня. </w:t>
      </w:r>
      <w:proofErr w:type="spellStart"/>
      <w:r w:rsidRPr="00916B7C">
        <w:t>Сэргэ</w:t>
      </w:r>
      <w:proofErr w:type="spellEnd"/>
      <w:r w:rsidRPr="00916B7C">
        <w:t xml:space="preserve"> – коновязь. Символ местопребывания духа рода и семьи.</w:t>
      </w:r>
    </w:p>
    <w:p w14:paraId="37DE0324" w14:textId="77777777" w:rsidR="00916B7C" w:rsidRDefault="00916B7C" w:rsidP="00916B7C">
      <w:pPr>
        <w:shd w:val="clear" w:color="auto" w:fill="FFFFFF"/>
        <w:jc w:val="both"/>
        <w:rPr>
          <w:b/>
        </w:rPr>
      </w:pPr>
    </w:p>
    <w:p w14:paraId="44EAE618" w14:textId="1FA87902" w:rsidR="00916B7C" w:rsidRPr="00916B7C" w:rsidRDefault="00916B7C" w:rsidP="00916B7C">
      <w:pPr>
        <w:shd w:val="clear" w:color="auto" w:fill="FFFFFF"/>
        <w:jc w:val="center"/>
        <w:rPr>
          <w:b/>
        </w:rPr>
      </w:pPr>
      <w:r w:rsidRPr="00916B7C">
        <w:rPr>
          <w:b/>
        </w:rPr>
        <w:t xml:space="preserve">Национальные праздники: </w:t>
      </w:r>
      <w:proofErr w:type="spellStart"/>
      <w:r w:rsidR="006C346A">
        <w:rPr>
          <w:b/>
        </w:rPr>
        <w:t>С</w:t>
      </w:r>
      <w:r w:rsidRPr="00916B7C">
        <w:rPr>
          <w:b/>
        </w:rPr>
        <w:t>агаалган</w:t>
      </w:r>
      <w:proofErr w:type="spellEnd"/>
      <w:r w:rsidRPr="00916B7C">
        <w:rPr>
          <w:b/>
        </w:rPr>
        <w:t xml:space="preserve">, </w:t>
      </w:r>
      <w:proofErr w:type="spellStart"/>
      <w:r w:rsidR="006C346A">
        <w:rPr>
          <w:b/>
        </w:rPr>
        <w:t>С</w:t>
      </w:r>
      <w:r w:rsidRPr="00916B7C">
        <w:rPr>
          <w:b/>
        </w:rPr>
        <w:t>урхарбан</w:t>
      </w:r>
      <w:proofErr w:type="spellEnd"/>
    </w:p>
    <w:p w14:paraId="0289EFB4" w14:textId="77777777" w:rsidR="00916B7C" w:rsidRPr="00916B7C" w:rsidRDefault="00916B7C" w:rsidP="006C346A">
      <w:pPr>
        <w:shd w:val="clear" w:color="auto" w:fill="FFFFFF"/>
        <w:ind w:firstLine="708"/>
        <w:jc w:val="both"/>
      </w:pPr>
      <w:r w:rsidRPr="00916B7C">
        <w:t xml:space="preserve">Музыка в жизни бурят. Музыкальные инструменты: хучир, </w:t>
      </w:r>
      <w:proofErr w:type="spellStart"/>
      <w:r w:rsidRPr="00916B7C">
        <w:t>ятага</w:t>
      </w:r>
      <w:proofErr w:type="spellEnd"/>
      <w:r w:rsidRPr="00916B7C">
        <w:t xml:space="preserve">, </w:t>
      </w:r>
      <w:proofErr w:type="spellStart"/>
      <w:r w:rsidRPr="00916B7C">
        <w:t>чанза</w:t>
      </w:r>
      <w:proofErr w:type="spellEnd"/>
      <w:r w:rsidRPr="00916B7C">
        <w:t xml:space="preserve">, </w:t>
      </w:r>
      <w:proofErr w:type="spellStart"/>
      <w:r w:rsidRPr="00916B7C">
        <w:t>иочин</w:t>
      </w:r>
      <w:proofErr w:type="spellEnd"/>
      <w:r w:rsidRPr="00916B7C">
        <w:t xml:space="preserve">, лимба, </w:t>
      </w:r>
      <w:proofErr w:type="spellStart"/>
      <w:r w:rsidRPr="00916B7C">
        <w:t>бишхур</w:t>
      </w:r>
      <w:proofErr w:type="spellEnd"/>
      <w:r w:rsidRPr="00916B7C">
        <w:t xml:space="preserve">, сур, </w:t>
      </w:r>
      <w:proofErr w:type="spellStart"/>
      <w:r w:rsidRPr="00916B7C">
        <w:t>моринхур</w:t>
      </w:r>
      <w:proofErr w:type="spellEnd"/>
      <w:r w:rsidRPr="00916B7C">
        <w:t xml:space="preserve"> и т.д. Охотничьи песни. Обряды жертвоприношения хозяину леса и тайги. Праздники и обряды. Сагаалган – новый год по лунному календарю. Традиционное празднование </w:t>
      </w:r>
      <w:proofErr w:type="spellStart"/>
      <w:r w:rsidRPr="00916B7C">
        <w:t>сагаалгана</w:t>
      </w:r>
      <w:proofErr w:type="spellEnd"/>
      <w:r w:rsidRPr="00916B7C">
        <w:t xml:space="preserve">. </w:t>
      </w:r>
      <w:proofErr w:type="spellStart"/>
      <w:r w:rsidRPr="00916B7C">
        <w:t>Сурхарбан</w:t>
      </w:r>
      <w:proofErr w:type="spellEnd"/>
      <w:r w:rsidRPr="00916B7C">
        <w:t xml:space="preserve"> – древний, летний праздник. Состязания всадников, борьба и стрельба из лука. Традиционное празднование </w:t>
      </w:r>
      <w:proofErr w:type="spellStart"/>
      <w:r w:rsidRPr="00916B7C">
        <w:t>сурхарбана</w:t>
      </w:r>
      <w:proofErr w:type="spellEnd"/>
      <w:r w:rsidRPr="00916B7C">
        <w:t>.</w:t>
      </w:r>
    </w:p>
    <w:p w14:paraId="636BFAE7" w14:textId="77777777" w:rsidR="006C346A" w:rsidRDefault="006C346A" w:rsidP="00916B7C">
      <w:pPr>
        <w:shd w:val="clear" w:color="auto" w:fill="FFFFFF"/>
        <w:jc w:val="both"/>
        <w:rPr>
          <w:b/>
        </w:rPr>
      </w:pPr>
    </w:p>
    <w:p w14:paraId="66E6DC38" w14:textId="1D370949" w:rsidR="00916B7C" w:rsidRPr="00916B7C" w:rsidRDefault="00916B7C" w:rsidP="006C346A">
      <w:pPr>
        <w:shd w:val="clear" w:color="auto" w:fill="FFFFFF"/>
        <w:jc w:val="center"/>
        <w:rPr>
          <w:b/>
        </w:rPr>
      </w:pPr>
      <w:r w:rsidRPr="00916B7C">
        <w:rPr>
          <w:b/>
        </w:rPr>
        <w:t>Легенда о Байкале и Ангаре</w:t>
      </w:r>
    </w:p>
    <w:p w14:paraId="419B3A38" w14:textId="77777777" w:rsidR="00916B7C" w:rsidRPr="00916B7C" w:rsidRDefault="00916B7C" w:rsidP="006C346A">
      <w:pPr>
        <w:shd w:val="clear" w:color="auto" w:fill="FFFFFF"/>
        <w:ind w:firstLine="708"/>
        <w:jc w:val="both"/>
      </w:pPr>
      <w:r w:rsidRPr="00916B7C">
        <w:t>Байкал – седой богатырь. Любимая дочь Ангара. Енисей. Иркут. Шаман-камень. Байкал – древнейшее озеро планеты. Самое прекрасное и загадочное озеро планеты Земля</w:t>
      </w:r>
    </w:p>
    <w:p w14:paraId="5C9F9DA6" w14:textId="77777777" w:rsidR="00916B7C" w:rsidRPr="00EB17F6" w:rsidRDefault="00916B7C" w:rsidP="00916B7C">
      <w:pPr>
        <w:rPr>
          <w:sz w:val="28"/>
          <w:szCs w:val="28"/>
        </w:rPr>
      </w:pPr>
    </w:p>
    <w:p w14:paraId="72DC68E7" w14:textId="3A95CB9B" w:rsidR="006C346A" w:rsidRPr="00796072" w:rsidRDefault="006C346A" w:rsidP="006C346A">
      <w:pPr>
        <w:ind w:firstLine="567"/>
        <w:jc w:val="center"/>
        <w:rPr>
          <w:b/>
          <w:bCs/>
        </w:rPr>
      </w:pPr>
      <w:r>
        <w:rPr>
          <w:b/>
          <w:bCs/>
        </w:rPr>
        <w:t xml:space="preserve">Беседы с детьми </w:t>
      </w:r>
      <w:r w:rsidRPr="00432D49">
        <w:rPr>
          <w:b/>
          <w:bCs/>
        </w:rPr>
        <w:t xml:space="preserve">по ознакомлению дошкольников с </w:t>
      </w:r>
      <w:r>
        <w:rPr>
          <w:b/>
          <w:bCs/>
        </w:rPr>
        <w:t>Россией</w:t>
      </w:r>
    </w:p>
    <w:p w14:paraId="1FB0BC72" w14:textId="5A3A31A9" w:rsidR="009A4A40" w:rsidRPr="00796072" w:rsidRDefault="009A4A40" w:rsidP="006C346A">
      <w:pPr>
        <w:ind w:firstLine="567"/>
        <w:jc w:val="center"/>
        <w:rPr>
          <w:b/>
          <w:bCs/>
        </w:rPr>
      </w:pPr>
    </w:p>
    <w:p w14:paraId="739C3157" w14:textId="6ED7E632" w:rsidR="009A4A40" w:rsidRPr="009A4A40" w:rsidRDefault="009A4A40" w:rsidP="009A4A40">
      <w:pPr>
        <w:ind w:firstLine="567"/>
        <w:jc w:val="center"/>
        <w:rPr>
          <w:b/>
          <w:bCs/>
        </w:rPr>
      </w:pPr>
      <w:r w:rsidRPr="009A4A40">
        <w:rPr>
          <w:b/>
          <w:bCs/>
        </w:rPr>
        <w:t>«Планета Земля в опасности</w:t>
      </w:r>
      <w:r>
        <w:rPr>
          <w:b/>
          <w:bCs/>
        </w:rPr>
        <w:t>»</w:t>
      </w:r>
    </w:p>
    <w:p w14:paraId="031C3DB1" w14:textId="76DBF30E" w:rsidR="009A4A40" w:rsidRDefault="009A4A40" w:rsidP="009A4A40">
      <w:pPr>
        <w:ind w:firstLine="567"/>
        <w:jc w:val="both"/>
      </w:pPr>
      <w:r>
        <w:t xml:space="preserve">Способствовать формированию представлений детей о том, что планета Земля – это громадный шар (большая часть земного шара покрыта водой – океанами и морями, кроме воды есть материки – твердая земля, суша, где живут люди). Способствовать обобщению знаний о том, что на планете Земля обитает много живых существ, что всем им нужны чистая вода, чистый воздух, чистая земля. Формировать представление детей, что планета Земля сейчас в опасности. Воспитывать любовь к природе, правильное с ней общение, желание изучать ее. </w:t>
      </w:r>
    </w:p>
    <w:p w14:paraId="182C3CEF" w14:textId="77777777" w:rsidR="009A4A40" w:rsidRDefault="009A4A40" w:rsidP="009A4A40">
      <w:pPr>
        <w:ind w:firstLine="567"/>
        <w:jc w:val="both"/>
      </w:pPr>
    </w:p>
    <w:p w14:paraId="49852988" w14:textId="149727F7" w:rsidR="009A4A40" w:rsidRPr="009A4A40" w:rsidRDefault="009A4A40" w:rsidP="009A4A40">
      <w:pPr>
        <w:ind w:firstLine="567"/>
        <w:jc w:val="center"/>
        <w:rPr>
          <w:b/>
          <w:bCs/>
        </w:rPr>
      </w:pPr>
      <w:r w:rsidRPr="009A4A40">
        <w:rPr>
          <w:b/>
          <w:bCs/>
        </w:rPr>
        <w:t>«Москва – столица нашего Отечества»</w:t>
      </w:r>
    </w:p>
    <w:p w14:paraId="05900ED8" w14:textId="212D25A4" w:rsidR="009A4A40" w:rsidRPr="009A4A40" w:rsidRDefault="009A4A40" w:rsidP="009A4A40">
      <w:pPr>
        <w:ind w:firstLine="567"/>
        <w:jc w:val="both"/>
        <w:rPr>
          <w:b/>
          <w:bCs/>
        </w:rPr>
      </w:pPr>
      <w:r>
        <w:t>Дать детям представление о том, что Москва – самый большой город в нашей стране; подвести к пониманию того, что это главный город нашей Родины, столица. Воспитывать уважительное отношение к государственным символам, традициям и обычаям своего народа. Воспитывать любовь к Москве и России в целом, расширять кругозор, передавать знания об истории, достопримечательностях. Воспитывать чувство гордости за свой народ, патриотические чувства. Воспитывать интерес к истории города и страны, любовь к своей Родине, вызывать в детях чувство восхищения красотой родной природы, талантом русского народа.</w:t>
      </w:r>
    </w:p>
    <w:p w14:paraId="6789A339" w14:textId="77777777" w:rsidR="00916B7C" w:rsidRPr="00432D49" w:rsidRDefault="00916B7C" w:rsidP="00D4207C">
      <w:pPr>
        <w:ind w:firstLine="567"/>
        <w:jc w:val="center"/>
        <w:rPr>
          <w:b/>
          <w:bCs/>
        </w:rPr>
      </w:pPr>
    </w:p>
    <w:p w14:paraId="1E4C2E6E" w14:textId="5700B57A" w:rsidR="009A4A40" w:rsidRPr="009A4A40" w:rsidRDefault="009A4A40" w:rsidP="009A4A40">
      <w:pPr>
        <w:ind w:firstLine="567"/>
        <w:jc w:val="center"/>
        <w:rPr>
          <w:b/>
          <w:bCs/>
        </w:rPr>
      </w:pPr>
      <w:r>
        <w:rPr>
          <w:b/>
          <w:bCs/>
        </w:rPr>
        <w:t>«</w:t>
      </w:r>
      <w:r w:rsidRPr="009A4A40">
        <w:rPr>
          <w:b/>
          <w:bCs/>
        </w:rPr>
        <w:t>Наша Армия</w:t>
      </w:r>
      <w:r>
        <w:rPr>
          <w:b/>
          <w:bCs/>
        </w:rPr>
        <w:t>»</w:t>
      </w:r>
      <w:r w:rsidRPr="009A4A40">
        <w:rPr>
          <w:b/>
          <w:bCs/>
        </w:rPr>
        <w:t>.</w:t>
      </w:r>
    </w:p>
    <w:p w14:paraId="04D7F04C" w14:textId="0CDA1A5B" w:rsidR="00E856F9" w:rsidRDefault="009A4A40" w:rsidP="009A4A40">
      <w:pPr>
        <w:ind w:firstLine="567"/>
        <w:jc w:val="both"/>
      </w:pPr>
      <w:r>
        <w:t>Дать детям знания об армии, сформировать у них первые представления о родах войск, о защитниках Отечества. Познакомить детей с военной техникой. Воспитывать любовь к Родине, чувства гордости за свою армию. Воспитывать желание быть похожими на сильных Российских воинов.</w:t>
      </w:r>
    </w:p>
    <w:p w14:paraId="2631D905" w14:textId="615F64FD" w:rsidR="009A4A40" w:rsidRDefault="009A4A40" w:rsidP="009A4A40">
      <w:pPr>
        <w:ind w:firstLine="567"/>
        <w:jc w:val="both"/>
      </w:pPr>
    </w:p>
    <w:p w14:paraId="6DB14BF3" w14:textId="45BB8FB4" w:rsidR="009A4A40" w:rsidRPr="009A4A40" w:rsidRDefault="009A4A40" w:rsidP="009A4A40">
      <w:pPr>
        <w:ind w:firstLine="567"/>
        <w:jc w:val="center"/>
        <w:rPr>
          <w:b/>
          <w:bCs/>
        </w:rPr>
      </w:pPr>
      <w:r w:rsidRPr="009A4A40">
        <w:rPr>
          <w:b/>
          <w:bCs/>
        </w:rPr>
        <w:t>«День Победы»</w:t>
      </w:r>
    </w:p>
    <w:p w14:paraId="23B22563" w14:textId="7F0E053F" w:rsidR="009A4A40" w:rsidRPr="00E856F9" w:rsidRDefault="009A4A40" w:rsidP="009A4A40">
      <w:pPr>
        <w:ind w:firstLine="567"/>
        <w:jc w:val="both"/>
      </w:pPr>
      <w:r>
        <w:t>Продолжать знакомить детей с историей своей страны, с защитниками Отечества. Закрепить знания детей о том, как защищали свою Родину русские люди в годы Великой Отечественной войны. Развивать речь и мышление детей, способности аргументировать свои высказывания. Воспитывать чувство уважения к ветеранам Великой Отечественной войны, желание заботиться о них.</w:t>
      </w:r>
    </w:p>
    <w:p w14:paraId="3284964F" w14:textId="57EC3FFD" w:rsidR="00E856F9" w:rsidRDefault="00E856F9" w:rsidP="00E856F9">
      <w:pPr>
        <w:ind w:firstLine="567"/>
        <w:jc w:val="both"/>
      </w:pPr>
    </w:p>
    <w:p w14:paraId="3343EBAD" w14:textId="730E7536" w:rsidR="009A4A40" w:rsidRPr="009A4A40" w:rsidRDefault="009A4A40" w:rsidP="009A4A40">
      <w:pPr>
        <w:ind w:firstLine="567"/>
        <w:jc w:val="center"/>
        <w:rPr>
          <w:b/>
          <w:bCs/>
        </w:rPr>
      </w:pPr>
      <w:r w:rsidRPr="009A4A40">
        <w:rPr>
          <w:b/>
          <w:bCs/>
        </w:rPr>
        <w:t>«Наш детский сад - большая семья»</w:t>
      </w:r>
    </w:p>
    <w:p w14:paraId="1D5FC1BA" w14:textId="655B1A57" w:rsidR="009A4A40" w:rsidRPr="00E856F9" w:rsidRDefault="009A4A40" w:rsidP="00E856F9">
      <w:pPr>
        <w:ind w:firstLine="567"/>
        <w:jc w:val="both"/>
      </w:pPr>
      <w:r>
        <w:t>Закреплять знания детей о сотрудниках детского сада, умение называть их по имени и отчеству, привычку здороваться и прощаться с ними. Воспитывать скромность, умение проявлять заботу об окружающих, с благодарностью относиться к помощи и знакам внимания</w:t>
      </w:r>
    </w:p>
    <w:sectPr w:rsidR="009A4A40" w:rsidRPr="00E856F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FEA"/>
    <w:rsid w:val="000C796B"/>
    <w:rsid w:val="00145059"/>
    <w:rsid w:val="00432D49"/>
    <w:rsid w:val="00445FEA"/>
    <w:rsid w:val="006C346A"/>
    <w:rsid w:val="006D20D9"/>
    <w:rsid w:val="007372F4"/>
    <w:rsid w:val="00796072"/>
    <w:rsid w:val="00916B7C"/>
    <w:rsid w:val="009268C2"/>
    <w:rsid w:val="009A4A40"/>
    <w:rsid w:val="00BD6B26"/>
    <w:rsid w:val="00D07763"/>
    <w:rsid w:val="00D4207C"/>
    <w:rsid w:val="00E856F9"/>
    <w:rsid w:val="00EE2B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9D65F"/>
  <w15:chartTrackingRefBased/>
  <w15:docId w15:val="{843453B7-9A56-4CB0-8B5E-F58694C0A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56F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E856F9"/>
    <w:pPr>
      <w:ind w:left="360"/>
      <w:jc w:val="both"/>
    </w:pPr>
    <w:rPr>
      <w:sz w:val="28"/>
      <w:szCs w:val="20"/>
    </w:rPr>
  </w:style>
  <w:style w:type="character" w:customStyle="1" w:styleId="a4">
    <w:name w:val="Основной текст с отступом Знак"/>
    <w:basedOn w:val="a0"/>
    <w:link w:val="a3"/>
    <w:rsid w:val="00E856F9"/>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4026</Words>
  <Characters>22954</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Raisa</dc:creator>
  <cp:keywords/>
  <dc:description/>
  <cp:lastModifiedBy>Андрей Емелин</cp:lastModifiedBy>
  <cp:revision>2</cp:revision>
  <dcterms:created xsi:type="dcterms:W3CDTF">2024-12-13T06:18:00Z</dcterms:created>
  <dcterms:modified xsi:type="dcterms:W3CDTF">2024-12-13T06:18:00Z</dcterms:modified>
</cp:coreProperties>
</file>